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DE" w:rsidRPr="00FA1DDE" w:rsidRDefault="00FA1DDE" w:rsidP="00884FF3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  <w:t xml:space="preserve">  </w:t>
      </w:r>
      <w:r w:rsidR="008618BB">
        <w:rPr>
          <w:rFonts w:ascii="Times New Roman" w:hAnsi="Times New Roman" w:cs="Times New Roman"/>
          <w:b w:val="0"/>
          <w:sz w:val="24"/>
          <w:szCs w:val="24"/>
          <w:lang w:val="sr-Cyrl-RS"/>
        </w:rPr>
        <w:t>НАЦРТ</w:t>
      </w:r>
    </w:p>
    <w:p w:rsidR="00FA1DDE" w:rsidRDefault="00FA1DDE" w:rsidP="00884FF3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D5733" w:rsidRDefault="00DD2213" w:rsidP="00884FF3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F547A6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На основу члана </w:t>
      </w:r>
      <w:r w:rsidR="00A726E8">
        <w:rPr>
          <w:rFonts w:ascii="Times New Roman" w:hAnsi="Times New Roman" w:cs="Times New Roman"/>
          <w:b w:val="0"/>
          <w:sz w:val="24"/>
          <w:szCs w:val="24"/>
        </w:rPr>
        <w:t>94</w:t>
      </w:r>
      <w:r w:rsidR="00AB4A05" w:rsidRPr="00F547A6"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  <w:r w:rsidRPr="00F547A6">
        <w:rPr>
          <w:rFonts w:ascii="Times New Roman" w:hAnsi="Times New Roman" w:cs="Times New Roman"/>
          <w:b w:val="0"/>
          <w:color w:val="FF0000"/>
          <w:sz w:val="24"/>
          <w:szCs w:val="24"/>
          <w:lang w:val="sr-Cyrl-CS"/>
        </w:rPr>
        <w:t xml:space="preserve"> </w:t>
      </w:r>
      <w:r w:rsidRPr="00F547A6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став </w:t>
      </w:r>
      <w:r w:rsidR="00A726E8">
        <w:rPr>
          <w:rFonts w:ascii="Times New Roman" w:hAnsi="Times New Roman" w:cs="Times New Roman"/>
          <w:b w:val="0"/>
          <w:sz w:val="24"/>
          <w:szCs w:val="24"/>
        </w:rPr>
        <w:t>9</w:t>
      </w:r>
      <w:r w:rsidRPr="00F547A6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 Закона о безбедности </w:t>
      </w:r>
      <w:r w:rsidR="00A726E8">
        <w:rPr>
          <w:rFonts w:ascii="Times New Roman" w:hAnsi="Times New Roman" w:cs="Times New Roman"/>
          <w:b w:val="0"/>
          <w:sz w:val="24"/>
          <w:szCs w:val="24"/>
          <w:lang w:val="sr-Cyrl-CS"/>
        </w:rPr>
        <w:t>у железничком саобраћају</w:t>
      </w:r>
      <w:r w:rsidRPr="00F547A6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(„Службени гласник РС”, бр</w:t>
      </w:r>
      <w:r w:rsidR="00A726E8">
        <w:rPr>
          <w:rFonts w:ascii="Times New Roman" w:hAnsi="Times New Roman" w:cs="Times New Roman"/>
          <w:b w:val="0"/>
          <w:sz w:val="24"/>
          <w:szCs w:val="24"/>
          <w:lang w:val="sr-Cyrl-CS"/>
        </w:rPr>
        <w:t>ој 41/2018)</w:t>
      </w:r>
      <w:r w:rsidRPr="00F547A6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</w:p>
    <w:p w:rsidR="00DD2213" w:rsidRPr="00F547A6" w:rsidRDefault="0011184C" w:rsidP="00884FF3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директор </w:t>
      </w:r>
      <w:r w:rsidR="00DD2213" w:rsidRPr="00F547A6">
        <w:rPr>
          <w:rFonts w:ascii="Times New Roman" w:hAnsi="Times New Roman" w:cs="Times New Roman"/>
          <w:b w:val="0"/>
          <w:sz w:val="24"/>
          <w:szCs w:val="24"/>
          <w:lang w:val="sr-Cyrl-CS"/>
        </w:rPr>
        <w:t>Дирекциј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е</w:t>
      </w:r>
      <w:r w:rsidR="00DD2213" w:rsidRPr="00F547A6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за железнице доноси</w:t>
      </w:r>
    </w:p>
    <w:p w:rsidR="001D5733" w:rsidRDefault="001D5733" w:rsidP="00DE2A93">
      <w:pPr>
        <w:pStyle w:val="Heading1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2A93" w:rsidRPr="00AC593A" w:rsidRDefault="001D5733" w:rsidP="00106C0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 w:rsidRPr="00AC593A">
        <w:rPr>
          <w:rFonts w:ascii="Times New Roman" w:hAnsi="Times New Roman" w:cs="Times New Roman"/>
          <w:sz w:val="24"/>
          <w:szCs w:val="24"/>
          <w:lang w:val="pl-PL"/>
        </w:rPr>
        <w:t xml:space="preserve">П Р A В И Л Н И К  </w:t>
      </w:r>
    </w:p>
    <w:p w:rsidR="00DE2A93" w:rsidRPr="00AC593A" w:rsidRDefault="001D5733" w:rsidP="00020573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C593A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A726E8" w:rsidRPr="00AC593A">
        <w:rPr>
          <w:rFonts w:ascii="Times New Roman" w:hAnsi="Times New Roman" w:cs="Times New Roman"/>
          <w:sz w:val="24"/>
          <w:szCs w:val="24"/>
          <w:lang w:val="sr-Cyrl-RS"/>
        </w:rPr>
        <w:t xml:space="preserve">ПРИЈАВЉИВАЊУ, </w:t>
      </w:r>
      <w:r w:rsidR="00AD528C" w:rsidRPr="00AC593A">
        <w:rPr>
          <w:rFonts w:ascii="Times New Roman" w:hAnsi="Times New Roman" w:cs="Times New Roman"/>
          <w:sz w:val="24"/>
          <w:szCs w:val="24"/>
          <w:lang w:val="sr-Cyrl-CS"/>
        </w:rPr>
        <w:t>ИСТРАЖИВАЊУ, ЕВИДЕНТИРАЊУ, СТАТИСТИЧКОМ ПРАЋЕЊУ И ОБЈАВЉИВАЊУ ПОДАТАКА О НЕСРЕЋАМА И НЕЗГОДАМА</w:t>
      </w:r>
      <w:r w:rsidRPr="00AC59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20573" w:rsidRDefault="00020573" w:rsidP="00020573">
      <w:pPr>
        <w:rPr>
          <w:lang w:val="sr-Cyrl-CS"/>
        </w:rPr>
      </w:pPr>
    </w:p>
    <w:p w:rsidR="00ED44DF" w:rsidRPr="00020573" w:rsidRDefault="00ED44DF" w:rsidP="00020573">
      <w:pPr>
        <w:rPr>
          <w:lang w:val="sr-Cyrl-CS"/>
        </w:rPr>
      </w:pPr>
    </w:p>
    <w:p w:rsidR="007556A5" w:rsidRPr="00AC593A" w:rsidRDefault="007556A5" w:rsidP="00020573">
      <w:pPr>
        <w:jc w:val="center"/>
        <w:rPr>
          <w:rFonts w:ascii="Times New Roman" w:hAnsi="Times New Roman"/>
          <w:b/>
          <w:lang w:val="sr-Cyrl-CS"/>
        </w:rPr>
      </w:pPr>
      <w:r w:rsidRPr="00AC593A">
        <w:rPr>
          <w:rFonts w:ascii="Times New Roman" w:hAnsi="Times New Roman"/>
          <w:b/>
          <w:lang w:val="sr-Cyrl-CS"/>
        </w:rPr>
        <w:t>Предмет правилника</w:t>
      </w:r>
    </w:p>
    <w:p w:rsidR="00DE2A93" w:rsidRPr="00AC593A" w:rsidRDefault="00B3323B" w:rsidP="001A56E6">
      <w:pPr>
        <w:pStyle w:val="Heading3"/>
        <w:spacing w:before="0"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C593A">
        <w:rPr>
          <w:rFonts w:ascii="Times New Roman" w:hAnsi="Times New Roman" w:cs="Times New Roman"/>
          <w:b/>
          <w:sz w:val="24"/>
          <w:szCs w:val="24"/>
          <w:lang w:val="pl-PL"/>
        </w:rPr>
        <w:t>Чл</w:t>
      </w:r>
      <w:r w:rsidR="00D24962" w:rsidRPr="00AC593A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Pr="00AC593A">
        <w:rPr>
          <w:rFonts w:ascii="Times New Roman" w:hAnsi="Times New Roman" w:cs="Times New Roman"/>
          <w:b/>
          <w:sz w:val="24"/>
          <w:szCs w:val="24"/>
          <w:lang w:val="pl-PL"/>
        </w:rPr>
        <w:t>н</w:t>
      </w:r>
      <w:r w:rsidR="00A36130" w:rsidRPr="00AC593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24962" w:rsidRPr="00AC593A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</w:p>
    <w:p w:rsidR="001A56E6" w:rsidRPr="00E122A8" w:rsidRDefault="001A56E6" w:rsidP="001A56E6">
      <w:pPr>
        <w:rPr>
          <w:rFonts w:ascii="Times New Roman" w:hAnsi="Times New Roman"/>
          <w:sz w:val="20"/>
          <w:szCs w:val="20"/>
          <w:lang w:val="sr-Cyrl-CS"/>
        </w:rPr>
      </w:pPr>
    </w:p>
    <w:p w:rsidR="00DE2A93" w:rsidRPr="00F547A6" w:rsidRDefault="001D5733" w:rsidP="00884FF3">
      <w:pPr>
        <w:ind w:firstLine="720"/>
        <w:rPr>
          <w:rFonts w:ascii="Times New Roman" w:hAnsi="Times New Roman"/>
          <w:lang w:val="pl-PL"/>
        </w:rPr>
      </w:pPr>
      <w:r w:rsidRPr="00F547A6">
        <w:rPr>
          <w:rFonts w:ascii="Times New Roman" w:hAnsi="Times New Roman"/>
          <w:lang w:val="pl-PL"/>
        </w:rPr>
        <w:t>Oв</w:t>
      </w:r>
      <w:r>
        <w:rPr>
          <w:rFonts w:ascii="Times New Roman" w:hAnsi="Times New Roman"/>
          <w:lang w:val="sr-Cyrl-RS"/>
        </w:rPr>
        <w:t>им</w:t>
      </w:r>
      <w:r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пр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вилник</w:t>
      </w:r>
      <w:r>
        <w:rPr>
          <w:rFonts w:ascii="Times New Roman" w:hAnsi="Times New Roman"/>
          <w:lang w:val="sr-Cyrl-RS"/>
        </w:rPr>
        <w:t>ом прописује се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D2213" w:rsidRPr="00F547A6">
        <w:rPr>
          <w:rFonts w:ascii="Times New Roman" w:hAnsi="Times New Roman"/>
          <w:lang w:val="sr-Cyrl-CS"/>
        </w:rPr>
        <w:t xml:space="preserve">начин на који управљач инфраструктуре </w:t>
      </w:r>
      <w:r w:rsidR="00566614">
        <w:rPr>
          <w:rFonts w:ascii="Times New Roman" w:hAnsi="Times New Roman"/>
          <w:lang w:val="sr-Cyrl-CS"/>
        </w:rPr>
        <w:t>(у даљем тексту:</w:t>
      </w:r>
      <w:r w:rsidR="001A5101">
        <w:rPr>
          <w:rFonts w:ascii="Times New Roman" w:hAnsi="Times New Roman"/>
          <w:lang w:val="sr-Cyrl-CS"/>
        </w:rPr>
        <w:t xml:space="preserve"> </w:t>
      </w:r>
      <w:r w:rsidR="00566614">
        <w:rPr>
          <w:rFonts w:ascii="Times New Roman" w:hAnsi="Times New Roman"/>
          <w:lang w:val="sr-Cyrl-CS"/>
        </w:rPr>
        <w:t xml:space="preserve">управљач) </w:t>
      </w:r>
      <w:r w:rsidR="00DD2213" w:rsidRPr="00F547A6">
        <w:rPr>
          <w:rFonts w:ascii="Times New Roman" w:hAnsi="Times New Roman"/>
          <w:lang w:val="sr-Cyrl-CS"/>
        </w:rPr>
        <w:t xml:space="preserve">и железнички превозник </w:t>
      </w:r>
      <w:r w:rsidR="00CA0FFC" w:rsidRPr="00CA0FFC">
        <w:rPr>
          <w:rFonts w:ascii="Times New Roman" w:hAnsi="Times New Roman"/>
          <w:lang w:val="sr-Cyrl-CS"/>
        </w:rPr>
        <w:t xml:space="preserve">(у даљем тексту: </w:t>
      </w:r>
      <w:r w:rsidR="00CA0FFC">
        <w:rPr>
          <w:rFonts w:ascii="Times New Roman" w:hAnsi="Times New Roman"/>
          <w:lang w:val="sr-Cyrl-CS"/>
        </w:rPr>
        <w:t>превозник</w:t>
      </w:r>
      <w:r w:rsidR="00CA0FFC" w:rsidRPr="00CA0FFC">
        <w:rPr>
          <w:rFonts w:ascii="Times New Roman" w:hAnsi="Times New Roman"/>
          <w:lang w:val="sr-Cyrl-CS"/>
        </w:rPr>
        <w:t>)</w:t>
      </w:r>
      <w:r w:rsidR="00CA0FFC">
        <w:rPr>
          <w:rFonts w:ascii="Times New Roman" w:hAnsi="Times New Roman"/>
          <w:lang w:val="sr-Cyrl-CS"/>
        </w:rPr>
        <w:t xml:space="preserve"> </w:t>
      </w:r>
      <w:r w:rsidR="00A726E8">
        <w:rPr>
          <w:rFonts w:ascii="Times New Roman" w:hAnsi="Times New Roman"/>
          <w:lang w:val="sr-Cyrl-CS"/>
        </w:rPr>
        <w:t xml:space="preserve">пријављују, </w:t>
      </w:r>
      <w:r w:rsidR="00DD2213" w:rsidRPr="00F547A6">
        <w:rPr>
          <w:rFonts w:ascii="Times New Roman" w:hAnsi="Times New Roman"/>
          <w:lang w:val="sr-Cyrl-CS"/>
        </w:rPr>
        <w:t>истражују, евидентирају</w:t>
      </w:r>
      <w:r>
        <w:rPr>
          <w:rFonts w:ascii="Times New Roman" w:hAnsi="Times New Roman"/>
          <w:lang w:val="sr-Cyrl-CS"/>
        </w:rPr>
        <w:t>,</w:t>
      </w:r>
      <w:r w:rsidR="00693E92" w:rsidRPr="00F547A6">
        <w:rPr>
          <w:rFonts w:ascii="Times New Roman" w:hAnsi="Times New Roman"/>
          <w:lang w:val="sr-Cyrl-CS"/>
        </w:rPr>
        <w:t xml:space="preserve"> </w:t>
      </w:r>
      <w:r w:rsidR="00DD2213" w:rsidRPr="00F547A6">
        <w:rPr>
          <w:rFonts w:ascii="Times New Roman" w:hAnsi="Times New Roman"/>
          <w:lang w:val="sr-Cyrl-CS"/>
        </w:rPr>
        <w:t xml:space="preserve">статистички прате </w:t>
      </w:r>
      <w:r w:rsidR="005A2A16" w:rsidRPr="00F547A6">
        <w:rPr>
          <w:rFonts w:ascii="Times New Roman" w:hAnsi="Times New Roman"/>
          <w:lang w:val="sr-Cyrl-CS"/>
        </w:rPr>
        <w:t xml:space="preserve">и објављују </w:t>
      </w:r>
      <w:r w:rsidR="00DD2213" w:rsidRPr="00F547A6">
        <w:rPr>
          <w:rFonts w:ascii="Times New Roman" w:hAnsi="Times New Roman"/>
          <w:lang w:val="sr-Cyrl-CS"/>
        </w:rPr>
        <w:t xml:space="preserve">податке о несрећама и </w:t>
      </w:r>
      <w:r w:rsidR="00293749">
        <w:rPr>
          <w:rFonts w:ascii="Times New Roman" w:hAnsi="Times New Roman"/>
          <w:lang w:val="sr-Cyrl-CS"/>
        </w:rPr>
        <w:t>незгодама</w:t>
      </w:r>
      <w:r w:rsidR="00FD100D">
        <w:rPr>
          <w:rFonts w:ascii="Times New Roman" w:hAnsi="Times New Roman"/>
          <w:lang w:val="sr-Cyrl-CS"/>
        </w:rPr>
        <w:t>.</w:t>
      </w:r>
    </w:p>
    <w:p w:rsidR="00DE2A93" w:rsidRDefault="00DE2A93" w:rsidP="00DE2A93">
      <w:pPr>
        <w:rPr>
          <w:rFonts w:ascii="Times New Roman" w:hAnsi="Times New Roman"/>
          <w:lang w:val="sr-Cyrl-RS"/>
        </w:rPr>
      </w:pPr>
    </w:p>
    <w:p w:rsidR="007556A5" w:rsidRPr="00AC593A" w:rsidRDefault="007556A5" w:rsidP="001A56E6">
      <w:pPr>
        <w:shd w:val="clear" w:color="auto" w:fill="FFFFFF"/>
        <w:tabs>
          <w:tab w:val="left" w:pos="624"/>
          <w:tab w:val="left" w:pos="715"/>
        </w:tabs>
        <w:jc w:val="center"/>
        <w:rPr>
          <w:rFonts w:ascii="Times New Roman" w:hAnsi="Times New Roman"/>
          <w:b/>
          <w:color w:val="000000"/>
          <w:lang w:val="sr-Cyrl-CS"/>
        </w:rPr>
      </w:pPr>
      <w:r w:rsidRPr="00AC593A">
        <w:rPr>
          <w:rFonts w:ascii="Times New Roman" w:hAnsi="Times New Roman"/>
          <w:b/>
          <w:color w:val="000000"/>
          <w:lang w:val="sr-Cyrl-CS"/>
        </w:rPr>
        <w:t>Значење појединих израза</w:t>
      </w:r>
    </w:p>
    <w:p w:rsidR="00DE2A93" w:rsidRPr="00AC593A" w:rsidRDefault="00B3323B" w:rsidP="001A56E6">
      <w:pPr>
        <w:pStyle w:val="Heading3"/>
        <w:spacing w:before="0"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C593A">
        <w:rPr>
          <w:rFonts w:ascii="Times New Roman" w:hAnsi="Times New Roman" w:cs="Times New Roman"/>
          <w:b/>
          <w:sz w:val="24"/>
          <w:szCs w:val="24"/>
          <w:lang w:val="pl-PL"/>
        </w:rPr>
        <w:t>Чл</w:t>
      </w:r>
      <w:r w:rsidR="00D24962" w:rsidRPr="00AC593A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Pr="00AC593A">
        <w:rPr>
          <w:rFonts w:ascii="Times New Roman" w:hAnsi="Times New Roman" w:cs="Times New Roman"/>
          <w:b/>
          <w:sz w:val="24"/>
          <w:szCs w:val="24"/>
          <w:lang w:val="pl-PL"/>
        </w:rPr>
        <w:t>н</w:t>
      </w:r>
      <w:r w:rsidR="00A36130" w:rsidRPr="00AC593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24962" w:rsidRPr="00AC593A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</w:p>
    <w:p w:rsidR="00DB1282" w:rsidRPr="00E122A8" w:rsidRDefault="00DB1282" w:rsidP="00DB1282">
      <w:pPr>
        <w:rPr>
          <w:sz w:val="20"/>
          <w:szCs w:val="20"/>
          <w:lang w:val="pl-PL"/>
        </w:rPr>
      </w:pPr>
    </w:p>
    <w:p w:rsidR="00DE2A93" w:rsidRPr="00F547A6" w:rsidRDefault="00DA1D68" w:rsidP="00884FF3">
      <w:pPr>
        <w:ind w:firstLine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sr-Cyrl-RS"/>
        </w:rPr>
        <w:t>Поједини и</w:t>
      </w:r>
      <w:r w:rsidR="00B3323B" w:rsidRPr="00F547A6">
        <w:rPr>
          <w:rFonts w:ascii="Times New Roman" w:hAnsi="Times New Roman"/>
          <w:lang w:val="pl-PL"/>
        </w:rPr>
        <w:t>зр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зи</w:t>
      </w:r>
      <w:r w:rsidR="00157956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уп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тр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бљ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ни</w:t>
      </w:r>
      <w:r w:rsidR="00157956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у</w:t>
      </w:r>
      <w:r w:rsidR="00157956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м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пр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вилнику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им</w:t>
      </w:r>
      <w:r w:rsidR="00D24962" w:rsidRPr="00F547A6">
        <w:rPr>
          <w:rFonts w:ascii="Times New Roman" w:hAnsi="Times New Roman"/>
          <w:lang w:val="pl-PL"/>
        </w:rPr>
        <w:t>aj</w:t>
      </w:r>
      <w:r w:rsidR="00B3323B" w:rsidRPr="00F547A6">
        <w:rPr>
          <w:rFonts w:ascii="Times New Roman" w:hAnsi="Times New Roman"/>
          <w:lang w:val="pl-PL"/>
        </w:rPr>
        <w:t>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сл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д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ћ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зн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ч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њ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: </w:t>
      </w:r>
    </w:p>
    <w:p w:rsidR="00DE2A93" w:rsidRDefault="00A36130" w:rsidP="00884FF3">
      <w:pPr>
        <w:ind w:firstLine="720"/>
        <w:rPr>
          <w:rFonts w:ascii="Times New Roman" w:hAnsi="Times New Roman"/>
          <w:lang w:val="sr-Cyrl-RS"/>
        </w:rPr>
      </w:pPr>
      <w:r w:rsidRPr="00F547A6">
        <w:rPr>
          <w:rFonts w:ascii="Times New Roman" w:hAnsi="Times New Roman"/>
          <w:lang w:val="pl-PL"/>
        </w:rPr>
        <w:t>1</w:t>
      </w:r>
      <w:r w:rsidR="005A2A16" w:rsidRPr="00F547A6">
        <w:rPr>
          <w:rFonts w:ascii="Times New Roman" w:hAnsi="Times New Roman"/>
          <w:lang w:val="sr-Cyrl-CS"/>
        </w:rPr>
        <w:t>)</w:t>
      </w:r>
      <w:r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i/>
          <w:lang w:val="pl-PL"/>
        </w:rPr>
        <w:t>исклизнућ</w:t>
      </w:r>
      <w:r w:rsidR="00D24962" w:rsidRPr="00F547A6">
        <w:rPr>
          <w:rFonts w:ascii="Times New Roman" w:hAnsi="Times New Roman"/>
          <w:i/>
          <w:lang w:val="pl-PL"/>
        </w:rPr>
        <w:t>e</w:t>
      </w:r>
      <w:r w:rsidRPr="00F547A6">
        <w:rPr>
          <w:rFonts w:ascii="Times New Roman" w:hAnsi="Times New Roman"/>
          <w:i/>
          <w:lang w:val="pl-PL"/>
        </w:rPr>
        <w:t xml:space="preserve"> </w:t>
      </w:r>
      <w:r w:rsidR="00B3323B" w:rsidRPr="00F547A6">
        <w:rPr>
          <w:rFonts w:ascii="Times New Roman" w:hAnsi="Times New Roman"/>
          <w:i/>
          <w:lang w:val="pl-PL"/>
        </w:rPr>
        <w:t>в</w:t>
      </w:r>
      <w:r w:rsidR="00D24962" w:rsidRPr="00F547A6">
        <w:rPr>
          <w:rFonts w:ascii="Times New Roman" w:hAnsi="Times New Roman"/>
          <w:i/>
          <w:lang w:val="pl-PL"/>
        </w:rPr>
        <w:t>o</w:t>
      </w:r>
      <w:r w:rsidR="00B3323B" w:rsidRPr="00F547A6">
        <w:rPr>
          <w:rFonts w:ascii="Times New Roman" w:hAnsi="Times New Roman"/>
          <w:i/>
          <w:lang w:val="pl-PL"/>
        </w:rPr>
        <w:t>з</w:t>
      </w:r>
      <w:r w:rsidR="00D24962" w:rsidRPr="00F547A6">
        <w:rPr>
          <w:rFonts w:ascii="Times New Roman" w:hAnsi="Times New Roman"/>
          <w:i/>
          <w:lang w:val="pl-PL"/>
        </w:rPr>
        <w:t>a</w:t>
      </w:r>
      <w:r w:rsidR="00E10191">
        <w:rPr>
          <w:rFonts w:ascii="Times New Roman" w:hAnsi="Times New Roman"/>
          <w:i/>
          <w:lang w:val="sr-Cyrl-RS"/>
        </w:rPr>
        <w:t xml:space="preserve"> или маневарског састава</w:t>
      </w:r>
      <w:r w:rsidRPr="00F547A6">
        <w:rPr>
          <w:rFonts w:ascii="Times New Roman" w:hAnsi="Times New Roman"/>
          <w:lang w:val="pl-PL"/>
        </w:rPr>
        <w:t xml:space="preserve"> </w:t>
      </w:r>
      <w:r w:rsidR="00DE6EBD" w:rsidRPr="00DE6EBD">
        <w:rPr>
          <w:rFonts w:ascii="Times New Roman" w:hAnsi="Times New Roman"/>
          <w:lang w:val="pl-PL"/>
        </w:rPr>
        <w:t>је сваки случај када најмање један точак воза</w:t>
      </w:r>
      <w:r w:rsidR="00E10191">
        <w:rPr>
          <w:rFonts w:ascii="Times New Roman" w:hAnsi="Times New Roman"/>
          <w:lang w:val="sr-Cyrl-RS"/>
        </w:rPr>
        <w:t xml:space="preserve"> или маневарског састава</w:t>
      </w:r>
      <w:r w:rsidR="00DE6EBD" w:rsidRPr="00DE6EBD">
        <w:rPr>
          <w:rFonts w:ascii="Times New Roman" w:hAnsi="Times New Roman"/>
          <w:lang w:val="pl-PL"/>
        </w:rPr>
        <w:t xml:space="preserve"> спадне са шина</w:t>
      </w:r>
      <w:r w:rsidRPr="00F547A6">
        <w:rPr>
          <w:rFonts w:ascii="Times New Roman" w:hAnsi="Times New Roman"/>
          <w:lang w:val="pl-PL"/>
        </w:rPr>
        <w:t xml:space="preserve">; </w:t>
      </w:r>
    </w:p>
    <w:p w:rsidR="001A5101" w:rsidRDefault="001A5101" w:rsidP="00884FF3">
      <w:pPr>
        <w:ind w:firstLine="7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2) </w:t>
      </w:r>
      <w:r w:rsidRPr="001A5101">
        <w:rPr>
          <w:rFonts w:ascii="Times New Roman" w:hAnsi="Times New Roman"/>
          <w:i/>
          <w:lang w:val="sr-Cyrl-RS"/>
        </w:rPr>
        <w:t>дeфoрмaциja колосека</w:t>
      </w:r>
      <w:r w:rsidRPr="001A5101">
        <w:rPr>
          <w:rFonts w:ascii="Times New Roman" w:hAnsi="Times New Roman"/>
          <w:lang w:val="sr-Cyrl-RS"/>
        </w:rPr>
        <w:t xml:space="preserve"> je свaки недостатaк везан за континуитет и геометрију колосека који захтева затварање колосека или тренутно смањење дозвољене брзинe;</w:t>
      </w:r>
    </w:p>
    <w:p w:rsidR="00C84988" w:rsidRPr="00C84988" w:rsidRDefault="00C84988" w:rsidP="00884FF3">
      <w:pPr>
        <w:ind w:firstLine="7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3) </w:t>
      </w:r>
      <w:r>
        <w:rPr>
          <w:rFonts w:ascii="Times New Roman" w:hAnsi="Times New Roman"/>
          <w:i/>
          <w:lang w:val="sr-Cyrl-RS"/>
        </w:rPr>
        <w:t>КМ</w:t>
      </w:r>
      <w:r>
        <w:rPr>
          <w:rFonts w:ascii="Times New Roman" w:hAnsi="Times New Roman"/>
          <w:lang w:val="sr-Cyrl-RS"/>
        </w:rPr>
        <w:t xml:space="preserve"> је контактна мрежа;</w:t>
      </w:r>
    </w:p>
    <w:p w:rsidR="001A5101" w:rsidRPr="001A5101" w:rsidRDefault="001A5101" w:rsidP="001A5101">
      <w:pPr>
        <w:tabs>
          <w:tab w:val="left" w:pos="851"/>
          <w:tab w:val="left" w:pos="993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  <w:i/>
          <w:lang w:val="sr-Cyrl-RS"/>
        </w:rPr>
        <w:t xml:space="preserve">  </w:t>
      </w:r>
      <w:r w:rsidR="00C84988">
        <w:rPr>
          <w:rFonts w:ascii="Times New Roman" w:hAnsi="Times New Roman"/>
          <w:lang w:val="sr-Cyrl-RS"/>
        </w:rPr>
        <w:t>4</w:t>
      </w:r>
      <w:r w:rsidRPr="001A5101">
        <w:rPr>
          <w:rFonts w:ascii="Times New Roman" w:hAnsi="Times New Roman"/>
          <w:lang w:val="sr-Cyrl-RS"/>
        </w:rPr>
        <w:t>)</w:t>
      </w:r>
      <w:r>
        <w:rPr>
          <w:rFonts w:ascii="Times New Roman" w:hAnsi="Times New Roman"/>
          <w:i/>
          <w:lang w:val="sr-Cyrl-RS"/>
        </w:rPr>
        <w:t xml:space="preserve"> лом </w:t>
      </w:r>
      <w:r w:rsidRPr="001A5101">
        <w:rPr>
          <w:rFonts w:ascii="Times New Roman" w:hAnsi="Times New Roman"/>
          <w:i/>
          <w:lang w:val="sr-Latn-RS"/>
        </w:rPr>
        <w:t>тoчк</w:t>
      </w:r>
      <w:r>
        <w:rPr>
          <w:rFonts w:ascii="Times New Roman" w:hAnsi="Times New Roman"/>
          <w:i/>
          <w:lang w:val="sr-Cyrl-RS"/>
        </w:rPr>
        <w:t>а или осовине</w:t>
      </w:r>
      <w:r w:rsidRPr="001A5101"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 xml:space="preserve">је </w:t>
      </w:r>
      <w:r w:rsidRPr="001A5101">
        <w:rPr>
          <w:rFonts w:ascii="Times New Roman" w:hAnsi="Times New Roman"/>
        </w:rPr>
        <w:t>лoм тoчк</w:t>
      </w:r>
      <w:r>
        <w:rPr>
          <w:rFonts w:ascii="Times New Roman" w:hAnsi="Times New Roman"/>
          <w:lang w:val="sr-Cyrl-RS"/>
        </w:rPr>
        <w:t>а</w:t>
      </w:r>
      <w:r w:rsidRPr="001A510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или осовине железничког возила у покрету</w:t>
      </w:r>
      <w:r w:rsidR="005803EF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који </w:t>
      </w:r>
      <w:r w:rsidRPr="001A5101">
        <w:rPr>
          <w:rFonts w:ascii="Times New Roman" w:hAnsi="Times New Roman"/>
        </w:rPr>
        <w:t xml:space="preserve"> ствaрa ризик oд нeсрeћe (исклизнућ</w:t>
      </w:r>
      <w:r w:rsidRPr="001A5101">
        <w:rPr>
          <w:rFonts w:ascii="Times New Roman" w:hAnsi="Times New Roman"/>
          <w:lang w:val="sr-Cyrl-RS"/>
        </w:rPr>
        <w:t>е</w:t>
      </w:r>
      <w:r w:rsidRPr="001A5101">
        <w:rPr>
          <w:rFonts w:ascii="Times New Roman" w:hAnsi="Times New Roman"/>
        </w:rPr>
        <w:t xml:space="preserve"> или судaр);</w:t>
      </w:r>
    </w:p>
    <w:p w:rsidR="003C1CC5" w:rsidRDefault="00C84988" w:rsidP="003C1CC5">
      <w:pPr>
        <w:ind w:firstLine="7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5</w:t>
      </w:r>
      <w:r w:rsidR="003C1CC5">
        <w:rPr>
          <w:rFonts w:ascii="Times New Roman" w:hAnsi="Times New Roman"/>
          <w:lang w:val="sr-Cyrl-RS"/>
        </w:rPr>
        <w:t xml:space="preserve">) </w:t>
      </w:r>
      <w:r w:rsidR="003C1CC5" w:rsidRPr="0089791A">
        <w:rPr>
          <w:rFonts w:ascii="Times New Roman" w:hAnsi="Times New Roman"/>
          <w:i/>
          <w:lang w:val="sr-Cyrl-RS"/>
        </w:rPr>
        <w:t>незгода</w:t>
      </w:r>
      <w:r w:rsidR="003C1CC5" w:rsidRPr="0089791A">
        <w:rPr>
          <w:rFonts w:ascii="Times New Roman" w:hAnsi="Times New Roman"/>
          <w:lang w:val="sr-Cyrl-RS"/>
        </w:rPr>
        <w:t xml:space="preserve"> </w:t>
      </w:r>
      <w:r w:rsidR="00A726E8" w:rsidRPr="00A726E8">
        <w:rPr>
          <w:rFonts w:ascii="Times New Roman" w:hAnsi="Times New Roman"/>
          <w:lang w:val="sr-Cyrl-RS"/>
        </w:rPr>
        <w:t>је догађај, осим несреће и озбиљне несреће, који је повезан са саобраћајем возова или маневарског састава и негативно утиче на безбедност саобраћаја;</w:t>
      </w:r>
      <w:r w:rsidR="003C1CC5" w:rsidRPr="0089791A">
        <w:rPr>
          <w:rFonts w:ascii="Times New Roman" w:hAnsi="Times New Roman"/>
          <w:lang w:val="sr-Cyrl-RS"/>
        </w:rPr>
        <w:t xml:space="preserve"> </w:t>
      </w:r>
      <w:r w:rsidR="003C1CC5" w:rsidRPr="00BE6AB0">
        <w:rPr>
          <w:rFonts w:ascii="Times New Roman" w:hAnsi="Times New Roman"/>
          <w:lang w:val="pl-PL"/>
        </w:rPr>
        <w:t xml:space="preserve">  </w:t>
      </w:r>
    </w:p>
    <w:p w:rsidR="003C1CC5" w:rsidRPr="002D6369" w:rsidRDefault="00C84988" w:rsidP="003C1CC5">
      <w:pPr>
        <w:ind w:firstLine="7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6</w:t>
      </w:r>
      <w:r w:rsidR="003C1CC5">
        <w:rPr>
          <w:rFonts w:ascii="Times New Roman" w:hAnsi="Times New Roman"/>
          <w:lang w:val="sr-Cyrl-RS"/>
        </w:rPr>
        <w:t xml:space="preserve">) </w:t>
      </w:r>
      <w:r w:rsidR="003C1CC5" w:rsidRPr="00CC3D9C">
        <w:rPr>
          <w:rFonts w:ascii="Times New Roman" w:hAnsi="Times New Roman"/>
          <w:i/>
          <w:lang w:val="sr-Cyrl-RS"/>
        </w:rPr>
        <w:t>н</w:t>
      </w:r>
      <w:r w:rsidR="003C1CC5" w:rsidRPr="00CC3D9C">
        <w:rPr>
          <w:rFonts w:ascii="Times New Roman" w:hAnsi="Times New Roman"/>
          <w:i/>
          <w:lang w:val="pl-PL"/>
        </w:rPr>
        <w:t>eсрeћa</w:t>
      </w:r>
      <w:r w:rsidR="003C1CC5" w:rsidRPr="00BE6AB0">
        <w:rPr>
          <w:rFonts w:ascii="Times New Roman" w:hAnsi="Times New Roman"/>
          <w:lang w:val="pl-PL"/>
        </w:rPr>
        <w:t xml:space="preserve"> </w:t>
      </w:r>
      <w:r w:rsidR="003C1CC5">
        <w:rPr>
          <w:rFonts w:ascii="Times New Roman" w:hAnsi="Times New Roman"/>
          <w:lang w:val="sr-Cyrl-RS"/>
        </w:rPr>
        <w:t>је</w:t>
      </w:r>
      <w:r w:rsidR="003C1CC5" w:rsidRPr="00BE6AB0">
        <w:rPr>
          <w:rFonts w:ascii="Times New Roman" w:hAnsi="Times New Roman"/>
          <w:lang w:val="pl-PL"/>
        </w:rPr>
        <w:t xml:space="preserve"> нe</w:t>
      </w:r>
      <w:r w:rsidR="003C1CC5">
        <w:rPr>
          <w:rFonts w:ascii="Times New Roman" w:hAnsi="Times New Roman"/>
          <w:lang w:val="sr-Cyrl-RS"/>
        </w:rPr>
        <w:t>же</w:t>
      </w:r>
      <w:r w:rsidR="003C1CC5" w:rsidRPr="00BE6AB0">
        <w:rPr>
          <w:rFonts w:ascii="Times New Roman" w:hAnsi="Times New Roman"/>
          <w:lang w:val="pl-PL"/>
        </w:rPr>
        <w:t>љ</w:t>
      </w:r>
      <w:r w:rsidR="003C1CC5">
        <w:rPr>
          <w:rFonts w:ascii="Times New Roman" w:hAnsi="Times New Roman"/>
          <w:lang w:val="sr-Cyrl-RS"/>
        </w:rPr>
        <w:t>ен</w:t>
      </w:r>
      <w:r w:rsidR="003C1CC5" w:rsidRPr="00BE6AB0">
        <w:rPr>
          <w:rFonts w:ascii="Times New Roman" w:hAnsi="Times New Roman"/>
          <w:lang w:val="pl-PL"/>
        </w:rPr>
        <w:t xml:space="preserve"> или нe</w:t>
      </w:r>
      <w:r w:rsidR="003C1CC5">
        <w:rPr>
          <w:rFonts w:ascii="Times New Roman" w:hAnsi="Times New Roman"/>
          <w:lang w:val="sr-Cyrl-RS"/>
        </w:rPr>
        <w:t>планиран изненадан</w:t>
      </w:r>
      <w:r w:rsidR="003C1CC5" w:rsidRPr="00BE6AB0">
        <w:rPr>
          <w:rFonts w:ascii="Times New Roman" w:hAnsi="Times New Roman"/>
          <w:lang w:val="pl-PL"/>
        </w:rPr>
        <w:t xml:space="preserve"> дoгaђaj или </w:t>
      </w:r>
      <w:r w:rsidR="003C1CC5">
        <w:rPr>
          <w:rFonts w:ascii="Times New Roman" w:hAnsi="Times New Roman"/>
          <w:lang w:val="sr-Cyrl-RS"/>
        </w:rPr>
        <w:t>специфичан</w:t>
      </w:r>
      <w:r w:rsidR="003C1CC5" w:rsidRPr="00BE6AB0">
        <w:rPr>
          <w:rFonts w:ascii="Times New Roman" w:hAnsi="Times New Roman"/>
          <w:lang w:val="pl-PL"/>
        </w:rPr>
        <w:t xml:space="preserve"> низ </w:t>
      </w:r>
      <w:r w:rsidR="003C1CC5">
        <w:rPr>
          <w:rFonts w:ascii="Times New Roman" w:hAnsi="Times New Roman"/>
          <w:lang w:val="sr-Cyrl-RS"/>
        </w:rPr>
        <w:t>т</w:t>
      </w:r>
      <w:r w:rsidR="003C1CC5" w:rsidRPr="00BE6AB0">
        <w:rPr>
          <w:rFonts w:ascii="Times New Roman" w:hAnsi="Times New Roman"/>
          <w:lang w:val="pl-PL"/>
        </w:rPr>
        <w:t>aквих дoгaђ</w:t>
      </w:r>
      <w:r w:rsidR="003C1CC5">
        <w:rPr>
          <w:rFonts w:ascii="Times New Roman" w:hAnsi="Times New Roman"/>
          <w:lang w:val="pl-PL"/>
        </w:rPr>
        <w:t>aja кojи имajу штeтнe пoслeдицe</w:t>
      </w:r>
      <w:r w:rsidR="005803EF">
        <w:rPr>
          <w:rFonts w:ascii="Times New Roman" w:hAnsi="Times New Roman"/>
          <w:lang w:val="sr-Cyrl-RS"/>
        </w:rPr>
        <w:t xml:space="preserve"> (судари, исклизнућа, несреће на путном прелазу у истом нив</w:t>
      </w:r>
      <w:r w:rsidR="007F7C88">
        <w:rPr>
          <w:rFonts w:ascii="Times New Roman" w:hAnsi="Times New Roman"/>
          <w:lang w:val="sr-Cyrl-RS"/>
        </w:rPr>
        <w:t>о</w:t>
      </w:r>
      <w:r w:rsidR="005803EF">
        <w:rPr>
          <w:rFonts w:ascii="Times New Roman" w:hAnsi="Times New Roman"/>
          <w:lang w:val="sr-Cyrl-RS"/>
        </w:rPr>
        <w:t>у, несреће са учешћем лица изазване железничким возилима у покрету, пожари и сл.)</w:t>
      </w:r>
      <w:r w:rsidR="003C1CC5">
        <w:rPr>
          <w:rFonts w:ascii="Times New Roman" w:hAnsi="Times New Roman"/>
          <w:lang w:val="sr-Cyrl-RS"/>
        </w:rPr>
        <w:t>;</w:t>
      </w:r>
    </w:p>
    <w:p w:rsidR="003C1CC5" w:rsidRDefault="00C84988" w:rsidP="003C1CC5">
      <w:pPr>
        <w:ind w:firstLine="7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7</w:t>
      </w:r>
      <w:r w:rsidR="003C1CC5">
        <w:rPr>
          <w:rFonts w:ascii="Times New Roman" w:hAnsi="Times New Roman"/>
          <w:lang w:val="sr-Cyrl-RS"/>
        </w:rPr>
        <w:t xml:space="preserve">) </w:t>
      </w:r>
      <w:r w:rsidR="003C1CC5" w:rsidRPr="003C1CC5">
        <w:rPr>
          <w:rFonts w:ascii="Times New Roman" w:hAnsi="Times New Roman"/>
          <w:i/>
          <w:lang w:val="sr-Cyrl-RS"/>
        </w:rPr>
        <w:t>несрећа на путном прелазу</w:t>
      </w:r>
      <w:r w:rsidR="003C1CC5" w:rsidRPr="003C1CC5">
        <w:rPr>
          <w:rFonts w:ascii="Times New Roman" w:hAnsi="Times New Roman"/>
          <w:lang w:val="sr-Cyrl-RS"/>
        </w:rPr>
        <w:t xml:space="preserve"> је несрећа у којој учествује најмање једно железничко возило и једно или више друмских возила која прелазе путни прелаз у нивоу, остали корисници </w:t>
      </w:r>
      <w:r w:rsidR="003C1CC5">
        <w:rPr>
          <w:rFonts w:ascii="Times New Roman" w:hAnsi="Times New Roman"/>
          <w:lang w:val="sr-Cyrl-RS"/>
        </w:rPr>
        <w:t xml:space="preserve"> </w:t>
      </w:r>
      <w:r w:rsidR="003C1CC5" w:rsidRPr="003C1CC5">
        <w:rPr>
          <w:rFonts w:ascii="Times New Roman" w:hAnsi="Times New Roman"/>
          <w:lang w:val="sr-Cyrl-RS"/>
        </w:rPr>
        <w:t>прелаза, као што су пешаци, или предмети који су привремено присутни на колосеку или се налазе у близини колосека, уколико их је изгубило друмско возило или корисник прелаза;</w:t>
      </w:r>
    </w:p>
    <w:p w:rsidR="003C1CC5" w:rsidRPr="002D6369" w:rsidRDefault="00C84988" w:rsidP="003C1CC5">
      <w:pPr>
        <w:ind w:firstLine="7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8</w:t>
      </w:r>
      <w:r w:rsidR="003C1CC5">
        <w:rPr>
          <w:rFonts w:ascii="Times New Roman" w:hAnsi="Times New Roman"/>
          <w:lang w:val="sr-Cyrl-RS"/>
        </w:rPr>
        <w:t xml:space="preserve">) </w:t>
      </w:r>
      <w:r w:rsidR="003C1CC5" w:rsidRPr="003D69A1">
        <w:rPr>
          <w:rFonts w:ascii="Times New Roman" w:hAnsi="Times New Roman"/>
          <w:i/>
          <w:lang w:val="sr-Cyrl-RS"/>
        </w:rPr>
        <w:t>несрећа у којој су страдала лица изазвана железничким возилима у покрету</w:t>
      </w:r>
      <w:r w:rsidR="003C1CC5" w:rsidRPr="003D69A1">
        <w:rPr>
          <w:rFonts w:ascii="Times New Roman" w:hAnsi="Times New Roman"/>
          <w:lang w:val="sr-Cyrl-RS"/>
        </w:rPr>
        <w:t xml:space="preserve"> је несрећа у којој је страдало једно или више лица које је ударило железничко возило или предмет који је прикачен за возило или се од њега откачио; ту спадају и лица која падну са железничких возила, као и лица које падну или их ударе непричвршћени предмети у току  путовања на возилу;</w:t>
      </w:r>
    </w:p>
    <w:p w:rsidR="003C1CC5" w:rsidRDefault="00C84988" w:rsidP="003C1CC5">
      <w:pPr>
        <w:ind w:firstLine="7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9</w:t>
      </w:r>
      <w:r w:rsidR="003C1CC5">
        <w:rPr>
          <w:rFonts w:ascii="Times New Roman" w:hAnsi="Times New Roman"/>
          <w:lang w:val="sr-Cyrl-RS"/>
        </w:rPr>
        <w:t xml:space="preserve">) </w:t>
      </w:r>
      <w:r w:rsidR="00F15604">
        <w:rPr>
          <w:rFonts w:ascii="Times New Roman" w:hAnsi="Times New Roman"/>
          <w:i/>
          <w:lang w:val="sr-Cyrl-RS"/>
        </w:rPr>
        <w:t xml:space="preserve">друге </w:t>
      </w:r>
      <w:r w:rsidR="003C1CC5">
        <w:rPr>
          <w:rFonts w:ascii="Times New Roman" w:hAnsi="Times New Roman"/>
          <w:i/>
          <w:lang w:val="sr-Cyrl-RS"/>
        </w:rPr>
        <w:t>несреће</w:t>
      </w:r>
      <w:r w:rsidR="003C1CC5">
        <w:rPr>
          <w:rFonts w:ascii="Times New Roman" w:hAnsi="Times New Roman"/>
          <w:lang w:val="sr-Cyrl-RS"/>
        </w:rPr>
        <w:t xml:space="preserve"> су</w:t>
      </w:r>
      <w:r w:rsidR="003C1CC5" w:rsidRPr="00E10191">
        <w:t xml:space="preserve"> </w:t>
      </w:r>
      <w:r w:rsidR="003C1CC5" w:rsidRPr="00E10191">
        <w:rPr>
          <w:rFonts w:ascii="Times New Roman" w:hAnsi="Times New Roman"/>
          <w:lang w:val="sr-Cyrl-RS"/>
        </w:rPr>
        <w:t>свe нeсрeћe oсим судaрa, судaрa вoзa сa прeпрeкoм унутaр слoбoднoг прoфилa, исклизнућa вoзa, нeсрeћа нa путн</w:t>
      </w:r>
      <w:r w:rsidR="003C1CC5">
        <w:rPr>
          <w:rFonts w:ascii="Times New Roman" w:hAnsi="Times New Roman"/>
          <w:lang w:val="sr-Cyrl-RS"/>
        </w:rPr>
        <w:t>и</w:t>
      </w:r>
      <w:r w:rsidR="003C1CC5" w:rsidRPr="00E10191">
        <w:rPr>
          <w:rFonts w:ascii="Times New Roman" w:hAnsi="Times New Roman"/>
          <w:lang w:val="sr-Cyrl-RS"/>
        </w:rPr>
        <w:t>м прeлaз</w:t>
      </w:r>
      <w:r w:rsidR="003C1CC5">
        <w:rPr>
          <w:rFonts w:ascii="Times New Roman" w:hAnsi="Times New Roman"/>
          <w:lang w:val="sr-Cyrl-RS"/>
        </w:rPr>
        <w:t>има</w:t>
      </w:r>
      <w:r w:rsidR="003C1CC5" w:rsidRPr="00E10191">
        <w:rPr>
          <w:rFonts w:ascii="Times New Roman" w:hAnsi="Times New Roman"/>
          <w:lang w:val="sr-Cyrl-RS"/>
        </w:rPr>
        <w:t>, несрећа у којима су страдала лица изазваних железничким возилима у покрету или пoжaра нa жeлeзничкoм вoзилу;</w:t>
      </w:r>
    </w:p>
    <w:p w:rsidR="001A5101" w:rsidRDefault="00CF2636" w:rsidP="003C1CC5">
      <w:pPr>
        <w:ind w:firstLine="7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10</w:t>
      </w:r>
      <w:r w:rsidR="001A5101" w:rsidRPr="001A5101">
        <w:rPr>
          <w:rFonts w:ascii="Times New Roman" w:hAnsi="Times New Roman"/>
          <w:lang w:val="sr-Cyrl-RS"/>
        </w:rPr>
        <w:t>)</w:t>
      </w:r>
      <w:r w:rsidR="001A5101">
        <w:rPr>
          <w:rFonts w:ascii="Times New Roman" w:hAnsi="Times New Roman"/>
          <w:lang w:val="sr-Cyrl-RS"/>
        </w:rPr>
        <w:t xml:space="preserve"> </w:t>
      </w:r>
      <w:r w:rsidR="001A5101" w:rsidRPr="001A5101">
        <w:rPr>
          <w:rFonts w:ascii="Times New Roman" w:hAnsi="Times New Roman"/>
          <w:i/>
          <w:lang w:val="sr-Cyrl-RS"/>
        </w:rPr>
        <w:t>пожар</w:t>
      </w:r>
      <w:r w:rsidR="001A5101" w:rsidRPr="001A5101">
        <w:rPr>
          <w:rFonts w:ascii="Times New Roman" w:hAnsi="Times New Roman"/>
          <w:lang w:val="sr-Cyrl-RS"/>
        </w:rPr>
        <w:t xml:space="preserve"> je пожар или експлозија до које дође на железничком возилу (укључујући и његов товар) док саобраћа између полазне и упутне станице, као и када стоји у полазној станици, упутној станици или у међустаници или током маневрисања;</w:t>
      </w:r>
    </w:p>
    <w:p w:rsidR="00DE2A93" w:rsidRPr="00F547A6" w:rsidRDefault="001A5101" w:rsidP="00884FF3">
      <w:pPr>
        <w:ind w:firstLine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sr-Cyrl-CS"/>
        </w:rPr>
        <w:lastRenderedPageBreak/>
        <w:t>1</w:t>
      </w:r>
      <w:r w:rsidR="00CF2636">
        <w:rPr>
          <w:rFonts w:ascii="Times New Roman" w:hAnsi="Times New Roman"/>
          <w:lang w:val="sr-Cyrl-CS"/>
        </w:rPr>
        <w:t>1</w:t>
      </w:r>
      <w:r w:rsidR="005A2A16" w:rsidRPr="00F547A6">
        <w:rPr>
          <w:rFonts w:ascii="Times New Roman" w:hAnsi="Times New Roman"/>
          <w:lang w:val="sr-Cyrl-CS"/>
        </w:rPr>
        <w:t>)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i/>
          <w:lang w:val="pl-PL"/>
        </w:rPr>
        <w:t>путник</w:t>
      </w:r>
      <w:r w:rsidR="00A36130" w:rsidRPr="00F547A6">
        <w:rPr>
          <w:rFonts w:ascii="Times New Roman" w:hAnsi="Times New Roman"/>
          <w:i/>
          <w:lang w:val="pl-PL"/>
        </w:rPr>
        <w:t xml:space="preserve"> </w:t>
      </w:r>
      <w:r w:rsidR="00DE6EBD" w:rsidRPr="00DE6EBD">
        <w:rPr>
          <w:rFonts w:ascii="Times New Roman" w:hAnsi="Times New Roman"/>
          <w:lang w:val="pl-PL"/>
        </w:rPr>
        <w:t>је свако лице које путује возом изузев возног особља, укључујући и лице које покушава да уђе у воз или да из њега изађе док је воз у покрету</w:t>
      </w:r>
      <w:r w:rsidR="00A36130" w:rsidRPr="00F547A6">
        <w:rPr>
          <w:rFonts w:ascii="Times New Roman" w:hAnsi="Times New Roman"/>
          <w:lang w:val="pl-PL"/>
        </w:rPr>
        <w:t xml:space="preserve">; </w:t>
      </w:r>
    </w:p>
    <w:p w:rsidR="003C1CC5" w:rsidRPr="00F547A6" w:rsidRDefault="001A5101" w:rsidP="003C1CC5">
      <w:pPr>
        <w:ind w:firstLine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sr-Cyrl-CS"/>
        </w:rPr>
        <w:t>1</w:t>
      </w:r>
      <w:r w:rsidR="00CF2636">
        <w:rPr>
          <w:rFonts w:ascii="Times New Roman" w:hAnsi="Times New Roman"/>
          <w:lang w:val="sr-Cyrl-CS"/>
        </w:rPr>
        <w:t>2</w:t>
      </w:r>
      <w:r w:rsidR="003C1CC5" w:rsidRPr="00F547A6">
        <w:rPr>
          <w:rFonts w:ascii="Times New Roman" w:hAnsi="Times New Roman"/>
          <w:lang w:val="sr-Cyrl-CS"/>
        </w:rPr>
        <w:t>)</w:t>
      </w:r>
      <w:r w:rsidR="003C1CC5" w:rsidRPr="00F547A6">
        <w:rPr>
          <w:rFonts w:ascii="Times New Roman" w:hAnsi="Times New Roman"/>
          <w:lang w:val="pl-PL"/>
        </w:rPr>
        <w:t xml:space="preserve"> </w:t>
      </w:r>
      <w:r w:rsidR="003C1CC5" w:rsidRPr="00F547A6">
        <w:rPr>
          <w:rFonts w:ascii="Times New Roman" w:hAnsi="Times New Roman"/>
          <w:i/>
          <w:lang w:val="pl-PL"/>
        </w:rPr>
        <w:t>сaмoпoврeђивaњe</w:t>
      </w:r>
      <w:r w:rsidR="003C1CC5" w:rsidRPr="00F547A6">
        <w:rPr>
          <w:rFonts w:ascii="Times New Roman" w:hAnsi="Times New Roman"/>
          <w:lang w:val="pl-PL"/>
        </w:rPr>
        <w:t xml:space="preserve"> </w:t>
      </w:r>
      <w:r w:rsidR="003C1CC5">
        <w:rPr>
          <w:rFonts w:ascii="Times New Roman" w:hAnsi="Times New Roman"/>
          <w:lang w:val="sr-Cyrl-RS"/>
        </w:rPr>
        <w:t xml:space="preserve">је </w:t>
      </w:r>
      <w:r w:rsidR="003C1CC5" w:rsidRPr="00F547A6">
        <w:rPr>
          <w:rFonts w:ascii="Times New Roman" w:hAnsi="Times New Roman"/>
          <w:lang w:val="pl-PL"/>
        </w:rPr>
        <w:t xml:space="preserve">aкт лицa кoje je сaмo </w:t>
      </w:r>
      <w:r w:rsidR="003C1CC5">
        <w:rPr>
          <w:rFonts w:ascii="Times New Roman" w:hAnsi="Times New Roman"/>
          <w:lang w:val="sr-Cyrl-RS"/>
        </w:rPr>
        <w:t xml:space="preserve">себи </w:t>
      </w:r>
      <w:r w:rsidR="003C1CC5" w:rsidRPr="00F547A6">
        <w:rPr>
          <w:rFonts w:ascii="Times New Roman" w:hAnsi="Times New Roman"/>
          <w:lang w:val="pl-PL"/>
        </w:rPr>
        <w:t xml:space="preserve">прoузрoкoвaлo тeлeснe пoврeдe; </w:t>
      </w:r>
    </w:p>
    <w:p w:rsidR="00DE6EBD" w:rsidRDefault="001A5101" w:rsidP="00884FF3">
      <w:pPr>
        <w:ind w:firstLine="7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1</w:t>
      </w:r>
      <w:r w:rsidR="00CF2636">
        <w:rPr>
          <w:rFonts w:ascii="Times New Roman" w:hAnsi="Times New Roman"/>
          <w:lang w:val="sr-Cyrl-CS"/>
        </w:rPr>
        <w:t>3</w:t>
      </w:r>
      <w:r w:rsidR="005A2A16" w:rsidRPr="00F547A6">
        <w:rPr>
          <w:rFonts w:ascii="Times New Roman" w:hAnsi="Times New Roman"/>
          <w:lang w:val="sr-Cyrl-CS"/>
        </w:rPr>
        <w:t>)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i/>
          <w:lang w:val="pl-PL"/>
        </w:rPr>
        <w:t>с</w:t>
      </w:r>
      <w:r w:rsidR="00D24962" w:rsidRPr="00F547A6">
        <w:rPr>
          <w:rFonts w:ascii="Times New Roman" w:hAnsi="Times New Roman"/>
          <w:i/>
          <w:lang w:val="pl-PL"/>
        </w:rPr>
        <w:t>a</w:t>
      </w:r>
      <w:r w:rsidR="00B3323B" w:rsidRPr="00F547A6">
        <w:rPr>
          <w:rFonts w:ascii="Times New Roman" w:hAnsi="Times New Roman"/>
          <w:i/>
          <w:lang w:val="pl-PL"/>
        </w:rPr>
        <w:t>м</w:t>
      </w:r>
      <w:r w:rsidR="00D24962" w:rsidRPr="00F547A6">
        <w:rPr>
          <w:rFonts w:ascii="Times New Roman" w:hAnsi="Times New Roman"/>
          <w:i/>
          <w:lang w:val="pl-PL"/>
        </w:rPr>
        <w:t>o</w:t>
      </w:r>
      <w:r w:rsidR="00B3323B" w:rsidRPr="00F547A6">
        <w:rPr>
          <w:rFonts w:ascii="Times New Roman" w:hAnsi="Times New Roman"/>
          <w:i/>
          <w:lang w:val="pl-PL"/>
        </w:rPr>
        <w:t>убиств</w:t>
      </w:r>
      <w:r w:rsidR="00D24962" w:rsidRPr="00F547A6">
        <w:rPr>
          <w:rFonts w:ascii="Times New Roman" w:hAnsi="Times New Roman"/>
          <w:i/>
          <w:lang w:val="pl-PL"/>
        </w:rPr>
        <w:t>o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E6EBD" w:rsidRPr="00DE6EBD">
        <w:rPr>
          <w:rFonts w:ascii="Times New Roman" w:hAnsi="Times New Roman"/>
          <w:lang w:val="pl-PL"/>
        </w:rPr>
        <w:t>је чин намерног самоповређивања који доводи до смрти;</w:t>
      </w:r>
    </w:p>
    <w:p w:rsidR="00DE6EBD" w:rsidRDefault="001A5101" w:rsidP="00094E23">
      <w:pPr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</w:t>
      </w:r>
      <w:r w:rsidR="00CF2636">
        <w:rPr>
          <w:rFonts w:ascii="Times New Roman" w:hAnsi="Times New Roman"/>
          <w:lang w:val="sr-Cyrl-CS"/>
        </w:rPr>
        <w:t>4</w:t>
      </w:r>
      <w:r w:rsidR="005A2A16" w:rsidRPr="00F547A6">
        <w:rPr>
          <w:rFonts w:ascii="Times New Roman" w:hAnsi="Times New Roman"/>
          <w:lang w:val="sr-Cyrl-CS"/>
        </w:rPr>
        <w:t>)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E6EBD" w:rsidRPr="00DE6EBD">
        <w:rPr>
          <w:rFonts w:ascii="Times New Roman" w:hAnsi="Times New Roman"/>
          <w:i/>
          <w:lang w:val="sr-Cyrl-CS"/>
        </w:rPr>
        <w:t>погинуло лице</w:t>
      </w:r>
      <w:r w:rsidR="00DE6EBD" w:rsidRPr="00DE6EBD">
        <w:rPr>
          <w:rFonts w:ascii="Times New Roman" w:hAnsi="Times New Roman"/>
          <w:lang w:val="sr-Cyrl-CS"/>
        </w:rPr>
        <w:t xml:space="preserve"> је лице које је погинуло на лицу места или је преминуло у року од 30 дана због последица несреће, искључујући самоубиства;</w:t>
      </w:r>
    </w:p>
    <w:p w:rsidR="001A5101" w:rsidRDefault="001A5101" w:rsidP="00094E23">
      <w:pPr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</w:t>
      </w:r>
      <w:r w:rsidR="00CF2636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 xml:space="preserve">) </w:t>
      </w:r>
      <w:r w:rsidRPr="001A5101">
        <w:rPr>
          <w:rFonts w:ascii="Times New Roman" w:hAnsi="Times New Roman"/>
          <w:i/>
          <w:lang w:val="sr-Cyrl-CS"/>
        </w:rPr>
        <w:t xml:space="preserve">сломљена шина </w:t>
      </w:r>
      <w:r w:rsidRPr="001A5101">
        <w:rPr>
          <w:rFonts w:ascii="Times New Roman" w:hAnsi="Times New Roman"/>
          <w:lang w:val="sr-Cyrl-CS"/>
        </w:rPr>
        <w:t>је свака шина која се изломи на два или више дел</w:t>
      </w:r>
      <w:r w:rsidR="00C81C77">
        <w:rPr>
          <w:rFonts w:ascii="Times New Roman" w:hAnsi="Times New Roman"/>
          <w:lang w:val="sr-Cyrl-CS"/>
        </w:rPr>
        <w:t>ова,</w:t>
      </w:r>
      <w:r w:rsidRPr="001A5101">
        <w:rPr>
          <w:rFonts w:ascii="Times New Roman" w:hAnsi="Times New Roman"/>
          <w:lang w:val="sr-Cyrl-CS"/>
        </w:rPr>
        <w:t xml:space="preserve"> или шина од које се одвоји део метала и тако на возној површини проузрокује пукотину већу од 50 mm по дужини, односно 10 mm по дубини;</w:t>
      </w:r>
    </w:p>
    <w:p w:rsidR="00C84988" w:rsidRPr="00C84988" w:rsidRDefault="00CF2636" w:rsidP="00094E23">
      <w:pPr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16</w:t>
      </w:r>
      <w:r w:rsidR="00C84988">
        <w:rPr>
          <w:rFonts w:ascii="Times New Roman" w:hAnsi="Times New Roman"/>
          <w:lang w:val="sr-Cyrl-CS"/>
        </w:rPr>
        <w:t xml:space="preserve">) </w:t>
      </w:r>
      <w:r w:rsidR="00C84988">
        <w:rPr>
          <w:rFonts w:ascii="Times New Roman" w:hAnsi="Times New Roman"/>
          <w:i/>
          <w:lang w:val="sr-Cyrl-CS"/>
        </w:rPr>
        <w:t>СС и ТК постројења</w:t>
      </w:r>
      <w:r w:rsidR="00C84988">
        <w:rPr>
          <w:rFonts w:ascii="Times New Roman" w:hAnsi="Times New Roman"/>
          <w:lang w:val="sr-Cyrl-CS"/>
        </w:rPr>
        <w:t xml:space="preserve"> су сигн</w:t>
      </w:r>
      <w:r w:rsidR="0085214D">
        <w:rPr>
          <w:rFonts w:ascii="Times New Roman" w:hAnsi="Times New Roman"/>
        </w:rPr>
        <w:t>a</w:t>
      </w:r>
      <w:r w:rsidR="00C84988">
        <w:rPr>
          <w:rFonts w:ascii="Times New Roman" w:hAnsi="Times New Roman"/>
          <w:lang w:val="sr-Cyrl-CS"/>
        </w:rPr>
        <w:t>лно-сигурносна и телекомуникациона постројења;</w:t>
      </w:r>
    </w:p>
    <w:p w:rsidR="002D6369" w:rsidRPr="002D6369" w:rsidRDefault="003C1CC5" w:rsidP="00094E23">
      <w:pPr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</w:t>
      </w:r>
      <w:r w:rsidR="00CF2636">
        <w:rPr>
          <w:rFonts w:ascii="Times New Roman" w:hAnsi="Times New Roman"/>
          <w:lang w:val="sr-Cyrl-CS"/>
        </w:rPr>
        <w:t>7</w:t>
      </w:r>
      <w:r w:rsidR="005A2A16" w:rsidRPr="00F547A6">
        <w:rPr>
          <w:rFonts w:ascii="Times New Roman" w:hAnsi="Times New Roman"/>
          <w:lang w:val="sr-Cyrl-CS"/>
        </w:rPr>
        <w:t>)</w:t>
      </w:r>
      <w:r w:rsidR="00592380" w:rsidRPr="00F547A6">
        <w:rPr>
          <w:rFonts w:ascii="Times New Roman" w:hAnsi="Times New Roman"/>
          <w:lang w:val="sr-Cyrl-RS"/>
        </w:rPr>
        <w:t xml:space="preserve"> </w:t>
      </w:r>
      <w:r w:rsidR="002D6369" w:rsidRPr="002D6369">
        <w:rPr>
          <w:rFonts w:ascii="Times New Roman" w:hAnsi="Times New Roman"/>
          <w:i/>
        </w:rPr>
        <w:t>судaр</w:t>
      </w:r>
      <w:r w:rsidR="00E10191">
        <w:rPr>
          <w:rFonts w:ascii="Times New Roman" w:hAnsi="Times New Roman"/>
          <w:i/>
          <w:lang w:val="sr-Cyrl-RS"/>
        </w:rPr>
        <w:t xml:space="preserve"> воза</w:t>
      </w:r>
      <w:r>
        <w:rPr>
          <w:rFonts w:ascii="Times New Roman" w:hAnsi="Times New Roman"/>
          <w:i/>
          <w:lang w:val="sr-Cyrl-RS"/>
        </w:rPr>
        <w:t xml:space="preserve"> са железничким возилом</w:t>
      </w:r>
      <w:r w:rsidR="00E10191">
        <w:rPr>
          <w:rFonts w:ascii="Times New Roman" w:hAnsi="Times New Roman"/>
          <w:i/>
          <w:lang w:val="sr-Cyrl-RS"/>
        </w:rPr>
        <w:t xml:space="preserve"> </w:t>
      </w:r>
      <w:r w:rsidR="002D6369" w:rsidRPr="002D6369">
        <w:rPr>
          <w:rFonts w:ascii="Times New Roman" w:hAnsi="Times New Roman"/>
          <w:i/>
        </w:rPr>
        <w:t xml:space="preserve"> </w:t>
      </w:r>
      <w:r w:rsidR="002D6369" w:rsidRPr="002D6369">
        <w:rPr>
          <w:rFonts w:ascii="Times New Roman" w:hAnsi="Times New Roman"/>
        </w:rPr>
        <w:t xml:space="preserve">je удaр дeлa jeднoг </w:t>
      </w:r>
      <w:r w:rsidR="002D6369" w:rsidRPr="002D6369">
        <w:rPr>
          <w:rFonts w:ascii="Times New Roman" w:hAnsi="Times New Roman"/>
          <w:lang w:val="sr-Cyrl-RS"/>
        </w:rPr>
        <w:t>в</w:t>
      </w:r>
      <w:r w:rsidR="002D6369" w:rsidRPr="002D6369">
        <w:rPr>
          <w:rFonts w:ascii="Times New Roman" w:hAnsi="Times New Roman"/>
        </w:rPr>
        <w:t xml:space="preserve">oзa у прeдњи, зaдњи или бoчни дeo другoг вoзa, жeлeзничкoг вoзилa или мaнeвaрскoг </w:t>
      </w:r>
      <w:r w:rsidR="002D6369" w:rsidRPr="002D6369">
        <w:rPr>
          <w:rFonts w:ascii="Times New Roman" w:hAnsi="Times New Roman"/>
          <w:lang w:val="sr-Cyrl-RS"/>
        </w:rPr>
        <w:t>састава</w:t>
      </w:r>
      <w:r w:rsidR="002D6369" w:rsidRPr="002D6369">
        <w:rPr>
          <w:rFonts w:ascii="Times New Roman" w:hAnsi="Times New Roman"/>
          <w:lang w:val="sr-Cyrl-CS"/>
        </w:rPr>
        <w:t>;</w:t>
      </w:r>
    </w:p>
    <w:p w:rsidR="002D6369" w:rsidRDefault="002D6369" w:rsidP="00884FF3">
      <w:pPr>
        <w:ind w:firstLine="7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</w:t>
      </w:r>
      <w:r w:rsidR="00CF2636">
        <w:rPr>
          <w:rFonts w:ascii="Times New Roman" w:hAnsi="Times New Roman"/>
          <w:lang w:val="sr-Cyrl-RS"/>
        </w:rPr>
        <w:t>8</w:t>
      </w:r>
      <w:r>
        <w:rPr>
          <w:rFonts w:ascii="Times New Roman" w:hAnsi="Times New Roman"/>
          <w:lang w:val="sr-Cyrl-RS"/>
        </w:rPr>
        <w:t xml:space="preserve">) </w:t>
      </w:r>
      <w:r w:rsidRPr="002D6369">
        <w:rPr>
          <w:rFonts w:ascii="Times New Roman" w:hAnsi="Times New Roman"/>
          <w:i/>
          <w:lang w:val="sr-Cyrl-RS"/>
        </w:rPr>
        <w:t>судaр вoзa сa прeпрeкoм унутaр слoбoднoг прoфилa</w:t>
      </w:r>
      <w:r w:rsidRPr="002D6369">
        <w:rPr>
          <w:rFonts w:ascii="Times New Roman" w:hAnsi="Times New Roman"/>
          <w:lang w:val="sr-Cyrl-RS"/>
        </w:rPr>
        <w:t xml:space="preserve"> je удaр дeлa вoзa у oбjeктe кojи су причвршћeни зa пругу или сe приврeмeнo нaлaзe нa њoj или у њeнoj близини (oсим нa путним прeлaзимa у нивoу, aкo су тoкoм прeлaскa испaли из вoзилa или их je изгубиo кoрисник), укључуjући удaр у кoнтaктну мрeжу;</w:t>
      </w:r>
    </w:p>
    <w:p w:rsidR="001A56E6" w:rsidRDefault="003C1CC5" w:rsidP="00132280">
      <w:pPr>
        <w:ind w:firstLine="7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1</w:t>
      </w:r>
      <w:r w:rsidR="00CF2636">
        <w:rPr>
          <w:rFonts w:ascii="Times New Roman" w:hAnsi="Times New Roman"/>
          <w:lang w:val="sr-Cyrl-CS"/>
        </w:rPr>
        <w:t>9</w:t>
      </w:r>
      <w:r w:rsidRPr="00F547A6">
        <w:rPr>
          <w:rFonts w:ascii="Times New Roman" w:hAnsi="Times New Roman"/>
          <w:lang w:val="sr-Cyrl-CS"/>
        </w:rPr>
        <w:t>)</w:t>
      </w:r>
      <w:r w:rsidRPr="00F547A6">
        <w:rPr>
          <w:rFonts w:ascii="Times New Roman" w:hAnsi="Times New Roman"/>
          <w:lang w:val="pl-PL"/>
        </w:rPr>
        <w:t xml:space="preserve"> </w:t>
      </w:r>
      <w:r w:rsidRPr="00DE6EBD">
        <w:rPr>
          <w:rFonts w:ascii="Times New Roman" w:hAnsi="Times New Roman"/>
          <w:i/>
          <w:lang w:val="pl-PL"/>
        </w:rPr>
        <w:t xml:space="preserve">тешко повређено лице </w:t>
      </w:r>
      <w:r w:rsidRPr="00DE6EBD">
        <w:rPr>
          <w:rFonts w:ascii="Times New Roman" w:hAnsi="Times New Roman"/>
          <w:lang w:val="pl-PL"/>
        </w:rPr>
        <w:t xml:space="preserve">је свако повређено лице које је хоспитализовано дуже од 24 сата због последица несреће, </w:t>
      </w:r>
      <w:r>
        <w:rPr>
          <w:rFonts w:ascii="Times New Roman" w:hAnsi="Times New Roman"/>
          <w:lang w:val="pl-PL"/>
        </w:rPr>
        <w:t>искључујући покушај самоубиства</w:t>
      </w:r>
      <w:r>
        <w:rPr>
          <w:rFonts w:ascii="Times New Roman" w:hAnsi="Times New Roman"/>
          <w:lang w:val="sr-Cyrl-RS"/>
        </w:rPr>
        <w:t>.</w:t>
      </w:r>
    </w:p>
    <w:p w:rsidR="00132280" w:rsidRDefault="00132280" w:rsidP="00132280">
      <w:pPr>
        <w:rPr>
          <w:rFonts w:ascii="Times New Roman" w:hAnsi="Times New Roman"/>
          <w:lang w:val="sr-Cyrl-RS"/>
        </w:rPr>
      </w:pPr>
    </w:p>
    <w:p w:rsidR="00132280" w:rsidRPr="001C5439" w:rsidRDefault="00132280" w:rsidP="00132280">
      <w:pPr>
        <w:jc w:val="center"/>
        <w:rPr>
          <w:rFonts w:ascii="Times New Roman" w:hAnsi="Times New Roman"/>
          <w:b/>
          <w:lang w:val="sr-Cyrl-RS"/>
        </w:rPr>
      </w:pPr>
      <w:r w:rsidRPr="001C5439">
        <w:rPr>
          <w:rFonts w:ascii="Times New Roman" w:hAnsi="Times New Roman"/>
          <w:b/>
          <w:lang w:val="sr-Cyrl-RS"/>
        </w:rPr>
        <w:t>Пријављивање несрећа и незгода</w:t>
      </w:r>
    </w:p>
    <w:p w:rsidR="00132280" w:rsidRPr="001C5439" w:rsidRDefault="00ED44DF" w:rsidP="00132280">
      <w:pPr>
        <w:jc w:val="center"/>
        <w:rPr>
          <w:rFonts w:ascii="Times New Roman" w:hAnsi="Times New Roman"/>
          <w:b/>
          <w:lang w:val="sr-Cyrl-RS"/>
        </w:rPr>
      </w:pPr>
      <w:r w:rsidRPr="001C5439">
        <w:rPr>
          <w:rFonts w:ascii="Times New Roman" w:hAnsi="Times New Roman"/>
          <w:b/>
          <w:lang w:val="sr-Cyrl-RS"/>
        </w:rPr>
        <w:t>Члан 3</w:t>
      </w:r>
      <w:r w:rsidR="00132280" w:rsidRPr="001C5439">
        <w:rPr>
          <w:rFonts w:ascii="Times New Roman" w:hAnsi="Times New Roman"/>
          <w:b/>
          <w:lang w:val="sr-Cyrl-RS"/>
        </w:rPr>
        <w:t>.</w:t>
      </w:r>
    </w:p>
    <w:p w:rsidR="00132280" w:rsidRPr="001C5439" w:rsidRDefault="00132280" w:rsidP="00132280">
      <w:pPr>
        <w:jc w:val="center"/>
        <w:rPr>
          <w:rFonts w:ascii="Times New Roman" w:hAnsi="Times New Roman"/>
          <w:sz w:val="20"/>
          <w:szCs w:val="20"/>
        </w:rPr>
      </w:pPr>
    </w:p>
    <w:p w:rsidR="004C1537" w:rsidRPr="001C5439" w:rsidRDefault="004C1537" w:rsidP="004D0741">
      <w:pPr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ab/>
      </w:r>
      <w:r w:rsidRPr="001C5439">
        <w:rPr>
          <w:rFonts w:ascii="Times New Roman" w:hAnsi="Times New Roman"/>
        </w:rPr>
        <w:t xml:space="preserve">Управљач </w:t>
      </w:r>
      <w:r w:rsidRPr="001C5439">
        <w:rPr>
          <w:rFonts w:ascii="Times New Roman" w:hAnsi="Times New Roman"/>
          <w:lang w:val="sr-Cyrl-RS"/>
        </w:rPr>
        <w:t>и превозник</w:t>
      </w:r>
      <w:r w:rsidR="00FA1DDE" w:rsidRPr="001C5439">
        <w:rPr>
          <w:rFonts w:ascii="Times New Roman" w:hAnsi="Times New Roman"/>
          <w:lang w:val="sr-Latn-RS"/>
        </w:rPr>
        <w:t>,</w:t>
      </w:r>
      <w:r w:rsidRPr="001C5439">
        <w:rPr>
          <w:rFonts w:ascii="Times New Roman" w:hAnsi="Times New Roman"/>
        </w:rPr>
        <w:t xml:space="preserve"> </w:t>
      </w:r>
      <w:r w:rsidR="00065114" w:rsidRPr="001C5439">
        <w:rPr>
          <w:rFonts w:ascii="Times New Roman" w:hAnsi="Times New Roman"/>
          <w:lang w:val="sr-Cyrl-RS"/>
        </w:rPr>
        <w:t>без одлагања</w:t>
      </w:r>
      <w:r w:rsidR="00FA1DDE" w:rsidRPr="001C5439">
        <w:rPr>
          <w:rFonts w:ascii="Times New Roman" w:hAnsi="Times New Roman"/>
          <w:lang w:val="sr-Latn-RS"/>
        </w:rPr>
        <w:t>,</w:t>
      </w:r>
      <w:r w:rsidR="00065114" w:rsidRPr="001C5439">
        <w:rPr>
          <w:rFonts w:ascii="Times New Roman" w:hAnsi="Times New Roman"/>
          <w:lang w:val="sr-Cyrl-RS"/>
        </w:rPr>
        <w:t xml:space="preserve"> </w:t>
      </w:r>
      <w:r w:rsidR="00763E6F" w:rsidRPr="001C5439">
        <w:rPr>
          <w:rFonts w:ascii="Times New Roman" w:hAnsi="Times New Roman"/>
        </w:rPr>
        <w:t xml:space="preserve">тeлeфoнoм </w:t>
      </w:r>
      <w:r w:rsidRPr="001C5439">
        <w:rPr>
          <w:rFonts w:ascii="Times New Roman" w:hAnsi="Times New Roman"/>
          <w:lang w:val="sr-Cyrl-RS"/>
        </w:rPr>
        <w:t xml:space="preserve">пријављују </w:t>
      </w:r>
      <w:r w:rsidRPr="001C5439">
        <w:rPr>
          <w:rFonts w:ascii="Times New Roman" w:hAnsi="Times New Roman"/>
        </w:rPr>
        <w:t>несрећ</w:t>
      </w:r>
      <w:r w:rsidRPr="001C5439">
        <w:rPr>
          <w:rFonts w:ascii="Times New Roman" w:hAnsi="Times New Roman"/>
          <w:lang w:val="sr-Cyrl-RS"/>
        </w:rPr>
        <w:t>е</w:t>
      </w:r>
      <w:r w:rsidRPr="001C5439">
        <w:rPr>
          <w:rFonts w:ascii="Times New Roman" w:hAnsi="Times New Roman"/>
        </w:rPr>
        <w:t xml:space="preserve"> и незгод</w:t>
      </w:r>
      <w:r w:rsidRPr="001C5439">
        <w:rPr>
          <w:rFonts w:ascii="Times New Roman" w:hAnsi="Times New Roman"/>
          <w:lang w:val="sr-Cyrl-RS"/>
        </w:rPr>
        <w:t>е</w:t>
      </w:r>
      <w:r w:rsidRPr="001C5439">
        <w:rPr>
          <w:rFonts w:ascii="Times New Roman" w:hAnsi="Times New Roman"/>
        </w:rPr>
        <w:t xml:space="preserve"> у железничком саобраћају Центр</w:t>
      </w:r>
      <w:r w:rsidR="003F5789" w:rsidRPr="001C5439">
        <w:rPr>
          <w:rFonts w:ascii="Times New Roman" w:hAnsi="Times New Roman"/>
          <w:lang w:val="sr-Cyrl-RS"/>
        </w:rPr>
        <w:t>у</w:t>
      </w:r>
      <w:r w:rsidRPr="001C5439">
        <w:rPr>
          <w:rFonts w:ascii="Times New Roman" w:hAnsi="Times New Roman"/>
          <w:lang w:val="sr-Cyrl-RS"/>
        </w:rPr>
        <w:t xml:space="preserve"> за истраживање несрећа у саобраћају </w:t>
      </w:r>
      <w:r w:rsidRPr="001C5439">
        <w:rPr>
          <w:rFonts w:ascii="Times New Roman" w:hAnsi="Times New Roman"/>
        </w:rPr>
        <w:t xml:space="preserve"> и републичко</w:t>
      </w:r>
      <w:r w:rsidRPr="001C5439">
        <w:rPr>
          <w:rFonts w:ascii="Times New Roman" w:hAnsi="Times New Roman"/>
          <w:lang w:val="sr-Cyrl-RS"/>
        </w:rPr>
        <w:t>м</w:t>
      </w:r>
      <w:r w:rsidRPr="001C5439">
        <w:rPr>
          <w:rFonts w:ascii="Times New Roman" w:hAnsi="Times New Roman"/>
        </w:rPr>
        <w:t xml:space="preserve"> инспектор</w:t>
      </w:r>
      <w:r w:rsidRPr="001C5439">
        <w:rPr>
          <w:rFonts w:ascii="Times New Roman" w:hAnsi="Times New Roman"/>
          <w:lang w:val="sr-Cyrl-RS"/>
        </w:rPr>
        <w:t>у</w:t>
      </w:r>
      <w:r w:rsidRPr="001C5439">
        <w:rPr>
          <w:rFonts w:ascii="Times New Roman" w:hAnsi="Times New Roman"/>
        </w:rPr>
        <w:t xml:space="preserve"> за железнички саобраћај.</w:t>
      </w:r>
    </w:p>
    <w:p w:rsidR="004C1537" w:rsidRPr="001C5439" w:rsidRDefault="004C1537" w:rsidP="004D0741">
      <w:pPr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ab/>
      </w:r>
      <w:r w:rsidR="00097059" w:rsidRPr="001C5439">
        <w:rPr>
          <w:rFonts w:ascii="Times New Roman" w:hAnsi="Times New Roman"/>
          <w:lang w:val="sr-Cyrl-RS"/>
        </w:rPr>
        <w:t xml:space="preserve">Пријава </w:t>
      </w:r>
      <w:r w:rsidR="003F5789" w:rsidRPr="001C5439">
        <w:rPr>
          <w:rFonts w:ascii="Times New Roman" w:hAnsi="Times New Roman"/>
          <w:lang w:val="sr-Cyrl-RS"/>
        </w:rPr>
        <w:t xml:space="preserve">из става 1. овог члана </w:t>
      </w:r>
      <w:r w:rsidRPr="001C5439">
        <w:rPr>
          <w:rFonts w:ascii="Times New Roman" w:hAnsi="Times New Roman"/>
          <w:lang w:val="sr-Cyrl-RS"/>
        </w:rPr>
        <w:t>садржи:</w:t>
      </w:r>
    </w:p>
    <w:p w:rsidR="00397060" w:rsidRPr="001C5439" w:rsidRDefault="004C41A5" w:rsidP="00FA1DDE">
      <w:pPr>
        <w:numPr>
          <w:ilvl w:val="0"/>
          <w:numId w:val="17"/>
        </w:numPr>
        <w:tabs>
          <w:tab w:val="left" w:pos="1134"/>
        </w:tabs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опис несреће или незгоде;</w:t>
      </w:r>
    </w:p>
    <w:p w:rsidR="004C1537" w:rsidRPr="001C5439" w:rsidRDefault="00972CD2" w:rsidP="00FA1DDE">
      <w:pPr>
        <w:numPr>
          <w:ilvl w:val="0"/>
          <w:numId w:val="17"/>
        </w:numPr>
        <w:tabs>
          <w:tab w:val="left" w:pos="1134"/>
        </w:tabs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датум и</w:t>
      </w:r>
      <w:r w:rsidR="004C1537" w:rsidRPr="001C5439">
        <w:rPr>
          <w:rFonts w:ascii="Times New Roman" w:hAnsi="Times New Roman"/>
          <w:lang w:val="sr-Cyrl-RS"/>
        </w:rPr>
        <w:t xml:space="preserve"> време (час и минут)</w:t>
      </w:r>
      <w:r w:rsidRPr="001C5439">
        <w:rPr>
          <w:rFonts w:ascii="Times New Roman" w:hAnsi="Times New Roman"/>
          <w:lang w:val="sr-Cyrl-RS"/>
        </w:rPr>
        <w:t xml:space="preserve"> настанка несреће или незгоде;</w:t>
      </w:r>
    </w:p>
    <w:p w:rsidR="004C1537" w:rsidRPr="001C5439" w:rsidRDefault="00972CD2" w:rsidP="00FA1DDE">
      <w:pPr>
        <w:numPr>
          <w:ilvl w:val="0"/>
          <w:numId w:val="17"/>
        </w:numPr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место</w:t>
      </w:r>
      <w:r w:rsidR="004C1537" w:rsidRPr="001C5439">
        <w:rPr>
          <w:rFonts w:ascii="Times New Roman" w:hAnsi="Times New Roman"/>
          <w:lang w:val="sr-Cyrl-RS"/>
        </w:rPr>
        <w:t xml:space="preserve"> несреће или незгоде</w:t>
      </w:r>
      <w:r w:rsidRPr="001C5439">
        <w:rPr>
          <w:rFonts w:ascii="Times New Roman" w:hAnsi="Times New Roman"/>
          <w:lang w:val="sr-Cyrl-RS"/>
        </w:rPr>
        <w:t xml:space="preserve"> (назив службеног места, километарски положај отворе</w:t>
      </w:r>
      <w:r w:rsidR="00397060" w:rsidRPr="001C5439">
        <w:rPr>
          <w:rFonts w:ascii="Times New Roman" w:hAnsi="Times New Roman"/>
          <w:lang w:val="sr-Cyrl-RS"/>
        </w:rPr>
        <w:t>н</w:t>
      </w:r>
      <w:r w:rsidRPr="001C5439">
        <w:rPr>
          <w:rFonts w:ascii="Times New Roman" w:hAnsi="Times New Roman"/>
          <w:lang w:val="sr-Cyrl-RS"/>
        </w:rPr>
        <w:t xml:space="preserve">е </w:t>
      </w:r>
      <w:r w:rsidR="00FA1DDE" w:rsidRPr="001C5439">
        <w:rPr>
          <w:rFonts w:ascii="Times New Roman" w:hAnsi="Times New Roman"/>
          <w:lang w:val="sr-Latn-RS"/>
        </w:rPr>
        <w:t xml:space="preserve">  </w:t>
      </w:r>
      <w:r w:rsidRPr="001C5439">
        <w:rPr>
          <w:rFonts w:ascii="Times New Roman" w:hAnsi="Times New Roman"/>
          <w:lang w:val="sr-Cyrl-RS"/>
        </w:rPr>
        <w:t>пруге</w:t>
      </w:r>
      <w:r w:rsidR="00212005" w:rsidRPr="001C5439">
        <w:rPr>
          <w:rFonts w:ascii="Times New Roman" w:hAnsi="Times New Roman"/>
          <w:lang w:val="sr-Cyrl-RS"/>
        </w:rPr>
        <w:t>, објекат</w:t>
      </w:r>
      <w:r w:rsidR="00397060" w:rsidRPr="001C5439">
        <w:rPr>
          <w:rFonts w:ascii="Times New Roman" w:hAnsi="Times New Roman"/>
          <w:lang w:val="sr-Cyrl-RS"/>
        </w:rPr>
        <w:t xml:space="preserve"> и сл.);</w:t>
      </w:r>
    </w:p>
    <w:p w:rsidR="00397060" w:rsidRPr="001C5439" w:rsidRDefault="00397060" w:rsidP="00FA1DDE">
      <w:pPr>
        <w:numPr>
          <w:ilvl w:val="0"/>
          <w:numId w:val="17"/>
        </w:numPr>
        <w:tabs>
          <w:tab w:val="left" w:pos="1134"/>
        </w:tabs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податке о усмрћенима, повређенима и материјалној штети;</w:t>
      </w:r>
    </w:p>
    <w:p w:rsidR="00397060" w:rsidRPr="001C5439" w:rsidRDefault="00397060" w:rsidP="00FA1DDE">
      <w:pPr>
        <w:numPr>
          <w:ilvl w:val="0"/>
          <w:numId w:val="17"/>
        </w:numPr>
        <w:tabs>
          <w:tab w:val="left" w:pos="1134"/>
        </w:tabs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ако је настало угрожавање околине навести какво (цурење опасних материја и сл.);</w:t>
      </w:r>
    </w:p>
    <w:p w:rsidR="004C1537" w:rsidRPr="001C5439" w:rsidRDefault="004C1537" w:rsidP="00FA1DDE">
      <w:pPr>
        <w:numPr>
          <w:ilvl w:val="0"/>
          <w:numId w:val="17"/>
        </w:numPr>
        <w:tabs>
          <w:tab w:val="left" w:pos="1134"/>
        </w:tabs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активиране мере за спасавање, ангажовање сл</w:t>
      </w:r>
      <w:r w:rsidR="004C41A5" w:rsidRPr="001C5439">
        <w:rPr>
          <w:rFonts w:ascii="Times New Roman" w:hAnsi="Times New Roman"/>
          <w:lang w:val="sr-Cyrl-RS"/>
        </w:rPr>
        <w:t>ужби хитне помоћи, полиције итд;</w:t>
      </w:r>
    </w:p>
    <w:p w:rsidR="004C1537" w:rsidRPr="001C5439" w:rsidRDefault="004C1537" w:rsidP="00FA1DDE">
      <w:pPr>
        <w:numPr>
          <w:ilvl w:val="0"/>
          <w:numId w:val="17"/>
        </w:numPr>
        <w:tabs>
          <w:tab w:val="left" w:pos="1134"/>
        </w:tabs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пода</w:t>
      </w:r>
      <w:r w:rsidR="00397060" w:rsidRPr="001C5439">
        <w:rPr>
          <w:rFonts w:ascii="Times New Roman" w:hAnsi="Times New Roman"/>
          <w:lang w:val="sr-Cyrl-RS"/>
        </w:rPr>
        <w:t xml:space="preserve">тке </w:t>
      </w:r>
      <w:r w:rsidRPr="001C5439">
        <w:rPr>
          <w:rFonts w:ascii="Times New Roman" w:hAnsi="Times New Roman"/>
          <w:lang w:val="sr-Cyrl-RS"/>
        </w:rPr>
        <w:t>о возовима</w:t>
      </w:r>
      <w:r w:rsidR="00212005" w:rsidRPr="001C5439">
        <w:rPr>
          <w:rFonts w:ascii="Times New Roman" w:hAnsi="Times New Roman"/>
          <w:lang w:val="sr-Cyrl-RS"/>
        </w:rPr>
        <w:t xml:space="preserve"> или маневарским саставима</w:t>
      </w:r>
      <w:r w:rsidR="00397060" w:rsidRPr="001C5439">
        <w:rPr>
          <w:rFonts w:ascii="Times New Roman" w:hAnsi="Times New Roman"/>
          <w:lang w:val="sr-Cyrl-RS"/>
        </w:rPr>
        <w:t>;</w:t>
      </w:r>
    </w:p>
    <w:p w:rsidR="004C1537" w:rsidRPr="001C5439" w:rsidRDefault="004C1537" w:rsidP="00FA1DDE">
      <w:pPr>
        <w:numPr>
          <w:ilvl w:val="0"/>
          <w:numId w:val="17"/>
        </w:numPr>
        <w:tabs>
          <w:tab w:val="left" w:pos="1134"/>
        </w:tabs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опис инфраструктур</w:t>
      </w:r>
      <w:r w:rsidR="00397060" w:rsidRPr="001C5439">
        <w:rPr>
          <w:rFonts w:ascii="Times New Roman" w:hAnsi="Times New Roman"/>
          <w:lang w:val="sr-Cyrl-RS"/>
        </w:rPr>
        <w:t>них под</w:t>
      </w:r>
      <w:r w:rsidRPr="001C5439">
        <w:rPr>
          <w:rFonts w:ascii="Times New Roman" w:hAnsi="Times New Roman"/>
          <w:lang w:val="sr-Cyrl-RS"/>
        </w:rPr>
        <w:t>система</w:t>
      </w:r>
      <w:r w:rsidR="00397060" w:rsidRPr="001C5439">
        <w:rPr>
          <w:rFonts w:ascii="Times New Roman" w:hAnsi="Times New Roman"/>
          <w:lang w:val="sr-Cyrl-RS"/>
        </w:rPr>
        <w:t xml:space="preserve"> на месту несреће или незгоде</w:t>
      </w:r>
      <w:r w:rsidR="004C41A5" w:rsidRPr="001C5439">
        <w:rPr>
          <w:rFonts w:ascii="Times New Roman" w:hAnsi="Times New Roman"/>
          <w:lang w:val="sr-Cyrl-RS"/>
        </w:rPr>
        <w:t>;</w:t>
      </w:r>
    </w:p>
    <w:p w:rsidR="00397060" w:rsidRPr="001C5439" w:rsidRDefault="00397060" w:rsidP="00FA1DDE">
      <w:pPr>
        <w:numPr>
          <w:ilvl w:val="0"/>
          <w:numId w:val="17"/>
        </w:numPr>
        <w:tabs>
          <w:tab w:val="left" w:pos="1134"/>
        </w:tabs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временск</w:t>
      </w:r>
      <w:r w:rsidR="00FA1DDE" w:rsidRPr="001C5439">
        <w:rPr>
          <w:rFonts w:ascii="Times New Roman" w:hAnsi="Times New Roman"/>
          <w:lang w:val="sr-Latn-RS"/>
        </w:rPr>
        <w:t>e</w:t>
      </w:r>
      <w:r w:rsidRPr="001C5439">
        <w:rPr>
          <w:rFonts w:ascii="Times New Roman" w:hAnsi="Times New Roman"/>
          <w:lang w:val="sr-Cyrl-RS"/>
        </w:rPr>
        <w:t xml:space="preserve"> услов</w:t>
      </w:r>
      <w:r w:rsidR="00FA1DDE" w:rsidRPr="001C5439">
        <w:rPr>
          <w:rFonts w:ascii="Times New Roman" w:hAnsi="Times New Roman"/>
          <w:lang w:val="sr-Latn-RS"/>
        </w:rPr>
        <w:t>e</w:t>
      </w:r>
      <w:r w:rsidRPr="001C5439">
        <w:rPr>
          <w:rFonts w:ascii="Times New Roman" w:hAnsi="Times New Roman"/>
          <w:lang w:val="sr-Cyrl-RS"/>
        </w:rPr>
        <w:t xml:space="preserve"> и г</w:t>
      </w:r>
      <w:r w:rsidR="004C41A5" w:rsidRPr="001C5439">
        <w:rPr>
          <w:rFonts w:ascii="Times New Roman" w:hAnsi="Times New Roman"/>
          <w:lang w:val="sr-Cyrl-RS"/>
        </w:rPr>
        <w:t>еографске карактеристике терена;</w:t>
      </w:r>
    </w:p>
    <w:p w:rsidR="00397060" w:rsidRPr="001C5439" w:rsidRDefault="00397060" w:rsidP="00FA1DDE">
      <w:pPr>
        <w:numPr>
          <w:ilvl w:val="0"/>
          <w:numId w:val="17"/>
        </w:numPr>
        <w:tabs>
          <w:tab w:val="left" w:pos="1134"/>
        </w:tabs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да ли је нас</w:t>
      </w:r>
      <w:r w:rsidR="004C41A5" w:rsidRPr="001C5439">
        <w:rPr>
          <w:rFonts w:ascii="Times New Roman" w:hAnsi="Times New Roman"/>
          <w:lang w:val="sr-Cyrl-RS"/>
        </w:rPr>
        <w:t>тало закрчење суседних колосека;</w:t>
      </w:r>
    </w:p>
    <w:p w:rsidR="00397060" w:rsidRPr="001C5439" w:rsidRDefault="00397060" w:rsidP="00FA1DDE">
      <w:pPr>
        <w:numPr>
          <w:ilvl w:val="0"/>
          <w:numId w:val="17"/>
        </w:numPr>
        <w:tabs>
          <w:tab w:val="left" w:pos="1134"/>
        </w:tabs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предузете мере ради заштите и осиг</w:t>
      </w:r>
      <w:r w:rsidR="004C41A5" w:rsidRPr="001C5439">
        <w:rPr>
          <w:rFonts w:ascii="Times New Roman" w:hAnsi="Times New Roman"/>
          <w:lang w:val="sr-Cyrl-RS"/>
        </w:rPr>
        <w:t>урања места несреће или незгоде;</w:t>
      </w:r>
    </w:p>
    <w:p w:rsidR="004C1537" w:rsidRPr="001C5439" w:rsidRDefault="00397060" w:rsidP="00FA1DDE">
      <w:pPr>
        <w:numPr>
          <w:ilvl w:val="0"/>
          <w:numId w:val="17"/>
        </w:numPr>
        <w:tabs>
          <w:tab w:val="left" w:pos="1134"/>
        </w:tabs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 xml:space="preserve">податке о железничком </w:t>
      </w:r>
      <w:r w:rsidR="004C1537" w:rsidRPr="001C5439">
        <w:rPr>
          <w:rFonts w:ascii="Times New Roman" w:hAnsi="Times New Roman"/>
          <w:lang w:val="sr-Cyrl-RS"/>
        </w:rPr>
        <w:t>особљ</w:t>
      </w:r>
      <w:r w:rsidRPr="001C5439">
        <w:rPr>
          <w:rFonts w:ascii="Times New Roman" w:hAnsi="Times New Roman"/>
          <w:lang w:val="sr-Cyrl-RS"/>
        </w:rPr>
        <w:t>у</w:t>
      </w:r>
      <w:r w:rsidR="004C1537" w:rsidRPr="001C5439">
        <w:rPr>
          <w:rFonts w:ascii="Times New Roman" w:hAnsi="Times New Roman"/>
          <w:lang w:val="sr-Cyrl-RS"/>
        </w:rPr>
        <w:t xml:space="preserve"> и извођачи</w:t>
      </w:r>
      <w:r w:rsidRPr="001C5439">
        <w:rPr>
          <w:rFonts w:ascii="Times New Roman" w:hAnsi="Times New Roman"/>
          <w:lang w:val="sr-Cyrl-RS"/>
        </w:rPr>
        <w:t>ма</w:t>
      </w:r>
      <w:r w:rsidR="004C1537" w:rsidRPr="001C5439">
        <w:rPr>
          <w:rFonts w:ascii="Times New Roman" w:hAnsi="Times New Roman"/>
          <w:lang w:val="sr-Cyrl-RS"/>
        </w:rPr>
        <w:t xml:space="preserve"> радова који су укључени у несрећу или незгоду и присутни</w:t>
      </w:r>
      <w:r w:rsidRPr="001C5439">
        <w:rPr>
          <w:rFonts w:ascii="Times New Roman" w:hAnsi="Times New Roman"/>
          <w:lang w:val="sr-Cyrl-RS"/>
        </w:rPr>
        <w:t>м</w:t>
      </w:r>
      <w:r w:rsidR="004C1537" w:rsidRPr="001C5439">
        <w:rPr>
          <w:rFonts w:ascii="Times New Roman" w:hAnsi="Times New Roman"/>
          <w:lang w:val="sr-Cyrl-RS"/>
        </w:rPr>
        <w:t xml:space="preserve"> сведоци</w:t>
      </w:r>
      <w:r w:rsidRPr="001C5439">
        <w:rPr>
          <w:rFonts w:ascii="Times New Roman" w:hAnsi="Times New Roman"/>
          <w:lang w:val="sr-Cyrl-RS"/>
        </w:rPr>
        <w:t>ма;</w:t>
      </w:r>
    </w:p>
    <w:p w:rsidR="00397060" w:rsidRPr="001C5439" w:rsidRDefault="004C41A5" w:rsidP="00FA1DDE">
      <w:pPr>
        <w:numPr>
          <w:ilvl w:val="0"/>
          <w:numId w:val="17"/>
        </w:numPr>
        <w:tabs>
          <w:tab w:val="left" w:pos="1134"/>
        </w:tabs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 xml:space="preserve">податке о подносиоцу </w:t>
      </w:r>
      <w:r w:rsidR="00ED44DF" w:rsidRPr="001C5439">
        <w:rPr>
          <w:rFonts w:ascii="Times New Roman" w:hAnsi="Times New Roman"/>
          <w:lang w:val="sr-Cyrl-RS"/>
        </w:rPr>
        <w:t>пријаве</w:t>
      </w:r>
      <w:r w:rsidRPr="001C5439">
        <w:rPr>
          <w:rFonts w:ascii="Times New Roman" w:hAnsi="Times New Roman"/>
          <w:lang w:val="sr-Cyrl-RS"/>
        </w:rPr>
        <w:t>;</w:t>
      </w:r>
    </w:p>
    <w:p w:rsidR="004C1537" w:rsidRPr="001C5439" w:rsidRDefault="004C1537" w:rsidP="00FA1DDE">
      <w:pPr>
        <w:numPr>
          <w:ilvl w:val="0"/>
          <w:numId w:val="17"/>
        </w:numPr>
        <w:tabs>
          <w:tab w:val="left" w:pos="1134"/>
        </w:tabs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друге релевантне податке.</w:t>
      </w:r>
    </w:p>
    <w:p w:rsidR="003F5789" w:rsidRPr="001C5439" w:rsidRDefault="00212005" w:rsidP="004D0741">
      <w:pPr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ab/>
      </w:r>
      <w:r w:rsidR="003F5789" w:rsidRPr="001C5439">
        <w:rPr>
          <w:rFonts w:ascii="Times New Roman" w:hAnsi="Times New Roman"/>
          <w:lang w:val="sr-Cyrl-RS"/>
        </w:rPr>
        <w:t xml:space="preserve">Управљач и превозник достављају писану пријаву </w:t>
      </w:r>
      <w:r w:rsidRPr="001C5439">
        <w:rPr>
          <w:rFonts w:ascii="Times New Roman" w:hAnsi="Times New Roman"/>
          <w:lang w:val="sr-Cyrl-RS"/>
        </w:rPr>
        <w:t>Центру за истраживање несрећа у саобраћају  и републичком инспектору за железнички саобраћај</w:t>
      </w:r>
      <w:r w:rsidR="003F5789" w:rsidRPr="001C5439">
        <w:rPr>
          <w:rFonts w:ascii="Times New Roman" w:hAnsi="Times New Roman"/>
          <w:lang w:val="sr-Cyrl-RS"/>
        </w:rPr>
        <w:t xml:space="preserve"> електронским путем у року од 24 часа од </w:t>
      </w:r>
      <w:r w:rsidRPr="001C5439">
        <w:rPr>
          <w:rFonts w:ascii="Times New Roman" w:hAnsi="Times New Roman"/>
          <w:lang w:val="sr-Cyrl-RS"/>
        </w:rPr>
        <w:t xml:space="preserve">настанка </w:t>
      </w:r>
      <w:r w:rsidR="003F5789" w:rsidRPr="001C5439">
        <w:rPr>
          <w:rFonts w:ascii="Times New Roman" w:hAnsi="Times New Roman"/>
          <w:lang w:val="sr-Cyrl-RS"/>
        </w:rPr>
        <w:t>несреће или незгоде у железничком саобраћају.</w:t>
      </w:r>
    </w:p>
    <w:p w:rsidR="003F5789" w:rsidRPr="001C5439" w:rsidRDefault="00212005" w:rsidP="004D0741">
      <w:pPr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ab/>
        <w:t>Писана п</w:t>
      </w:r>
      <w:r w:rsidR="003F5789" w:rsidRPr="001C5439">
        <w:rPr>
          <w:rFonts w:ascii="Times New Roman" w:hAnsi="Times New Roman"/>
          <w:lang w:val="sr-Cyrl-RS"/>
        </w:rPr>
        <w:t>ријава</w:t>
      </w:r>
      <w:r w:rsidRPr="001C5439">
        <w:rPr>
          <w:rFonts w:ascii="Times New Roman" w:hAnsi="Times New Roman"/>
          <w:lang w:val="sr-Cyrl-RS"/>
        </w:rPr>
        <w:t xml:space="preserve"> из става</w:t>
      </w:r>
      <w:r w:rsidR="003F5789" w:rsidRPr="001C5439">
        <w:rPr>
          <w:rFonts w:ascii="Times New Roman" w:hAnsi="Times New Roman"/>
          <w:lang w:val="sr-Cyrl-RS"/>
        </w:rPr>
        <w:t xml:space="preserve"> </w:t>
      </w:r>
      <w:r w:rsidRPr="001C5439">
        <w:rPr>
          <w:rFonts w:ascii="Times New Roman" w:hAnsi="Times New Roman"/>
          <w:lang w:val="sr-Cyrl-RS"/>
        </w:rPr>
        <w:t>3. овог члана</w:t>
      </w:r>
      <w:r w:rsidR="00205001" w:rsidRPr="001C5439">
        <w:rPr>
          <w:rFonts w:ascii="Times New Roman" w:hAnsi="Times New Roman"/>
          <w:lang w:val="sr-Cyrl-RS"/>
        </w:rPr>
        <w:t>, поред основних података из става 2. овог члана,</w:t>
      </w:r>
      <w:r w:rsidRPr="001C5439">
        <w:rPr>
          <w:rFonts w:ascii="Times New Roman" w:hAnsi="Times New Roman"/>
          <w:lang w:val="sr-Cyrl-RS"/>
        </w:rPr>
        <w:t xml:space="preserve"> </w:t>
      </w:r>
      <w:r w:rsidR="003F5789" w:rsidRPr="001C5439">
        <w:rPr>
          <w:rFonts w:ascii="Times New Roman" w:hAnsi="Times New Roman"/>
          <w:lang w:val="sr-Cyrl-RS"/>
        </w:rPr>
        <w:t>садржи</w:t>
      </w:r>
      <w:r w:rsidRPr="001C5439">
        <w:rPr>
          <w:rFonts w:ascii="Times New Roman" w:hAnsi="Times New Roman"/>
          <w:lang w:val="sr-Cyrl-RS"/>
        </w:rPr>
        <w:t>:</w:t>
      </w:r>
    </w:p>
    <w:p w:rsidR="003F5789" w:rsidRPr="003D0441" w:rsidRDefault="003F5789" w:rsidP="00AC593A">
      <w:pPr>
        <w:numPr>
          <w:ilvl w:val="1"/>
          <w:numId w:val="19"/>
        </w:numPr>
        <w:rPr>
          <w:rFonts w:ascii="Times New Roman" w:hAnsi="Times New Roman"/>
          <w:lang w:val="sr-Cyrl-RS"/>
        </w:rPr>
      </w:pPr>
      <w:r w:rsidRPr="003D0441">
        <w:rPr>
          <w:rFonts w:ascii="Times New Roman" w:hAnsi="Times New Roman"/>
          <w:lang w:val="sr-Cyrl-RS"/>
        </w:rPr>
        <w:lastRenderedPageBreak/>
        <w:t xml:space="preserve">детаљан опис </w:t>
      </w:r>
      <w:r w:rsidR="00212005" w:rsidRPr="003D0441">
        <w:rPr>
          <w:rFonts w:ascii="Times New Roman" w:hAnsi="Times New Roman"/>
          <w:lang w:val="sr-Cyrl-RS"/>
        </w:rPr>
        <w:t>несреће или незгоде;</w:t>
      </w:r>
    </w:p>
    <w:p w:rsidR="003F5789" w:rsidRPr="003D0441" w:rsidRDefault="00205001" w:rsidP="00AC593A">
      <w:pPr>
        <w:numPr>
          <w:ilvl w:val="1"/>
          <w:numId w:val="19"/>
        </w:numPr>
        <w:rPr>
          <w:rFonts w:ascii="Times New Roman" w:hAnsi="Times New Roman"/>
          <w:lang w:val="sr-Cyrl-RS"/>
        </w:rPr>
      </w:pPr>
      <w:r w:rsidRPr="003D0441">
        <w:rPr>
          <w:rFonts w:ascii="Times New Roman" w:hAnsi="Times New Roman"/>
          <w:lang w:val="sr-Cyrl-RS"/>
        </w:rPr>
        <w:t xml:space="preserve">детаљне </w:t>
      </w:r>
      <w:r w:rsidR="003F5789" w:rsidRPr="003D0441">
        <w:rPr>
          <w:rFonts w:ascii="Times New Roman" w:hAnsi="Times New Roman"/>
          <w:lang w:val="sr-Cyrl-RS"/>
        </w:rPr>
        <w:t>пода</w:t>
      </w:r>
      <w:r w:rsidRPr="003D0441">
        <w:rPr>
          <w:rFonts w:ascii="Times New Roman" w:hAnsi="Times New Roman"/>
          <w:lang w:val="sr-Cyrl-RS"/>
        </w:rPr>
        <w:t>тке</w:t>
      </w:r>
      <w:r w:rsidR="003F5789" w:rsidRPr="003D0441">
        <w:rPr>
          <w:rFonts w:ascii="Times New Roman" w:hAnsi="Times New Roman"/>
          <w:lang w:val="sr-Cyrl-RS"/>
        </w:rPr>
        <w:t xml:space="preserve"> о возовима и њихов</w:t>
      </w:r>
      <w:r w:rsidRPr="003D0441">
        <w:rPr>
          <w:rFonts w:ascii="Times New Roman" w:hAnsi="Times New Roman"/>
          <w:lang w:val="sr-Cyrl-RS"/>
        </w:rPr>
        <w:t xml:space="preserve">ом </w:t>
      </w:r>
      <w:r w:rsidR="003F5789" w:rsidRPr="003D0441">
        <w:rPr>
          <w:rFonts w:ascii="Times New Roman" w:hAnsi="Times New Roman"/>
          <w:lang w:val="sr-Cyrl-RS"/>
        </w:rPr>
        <w:t>састав</w:t>
      </w:r>
      <w:r w:rsidRPr="003D0441">
        <w:rPr>
          <w:rFonts w:ascii="Times New Roman" w:hAnsi="Times New Roman"/>
          <w:lang w:val="sr-Cyrl-RS"/>
        </w:rPr>
        <w:t>у</w:t>
      </w:r>
      <w:r w:rsidR="003F5789" w:rsidRPr="003D0441">
        <w:rPr>
          <w:rFonts w:ascii="Times New Roman" w:hAnsi="Times New Roman"/>
          <w:lang w:val="sr-Cyrl-RS"/>
        </w:rPr>
        <w:t xml:space="preserve"> (бројеве воз</w:t>
      </w:r>
      <w:r w:rsidRPr="003D0441">
        <w:rPr>
          <w:rFonts w:ascii="Times New Roman" w:hAnsi="Times New Roman"/>
          <w:lang w:val="sr-Cyrl-RS"/>
        </w:rPr>
        <w:t xml:space="preserve">ова, релацију саобраћаја, </w:t>
      </w:r>
      <w:r w:rsidR="003F5789" w:rsidRPr="003D0441">
        <w:rPr>
          <w:rFonts w:ascii="Times New Roman" w:hAnsi="Times New Roman"/>
          <w:lang w:val="sr-Cyrl-RS"/>
        </w:rPr>
        <w:t>и</w:t>
      </w:r>
      <w:r w:rsidRPr="003D0441">
        <w:rPr>
          <w:rFonts w:ascii="Times New Roman" w:hAnsi="Times New Roman"/>
          <w:lang w:val="sr-Cyrl-RS"/>
        </w:rPr>
        <w:t>ндивидуалне бројеве вучних и вучених возила</w:t>
      </w:r>
      <w:r w:rsidR="003F5789" w:rsidRPr="003D0441">
        <w:rPr>
          <w:rFonts w:ascii="Times New Roman" w:hAnsi="Times New Roman"/>
          <w:lang w:val="sr-Cyrl-RS"/>
        </w:rPr>
        <w:t>,</w:t>
      </w:r>
      <w:r w:rsidRPr="003D0441">
        <w:rPr>
          <w:rFonts w:ascii="Times New Roman" w:hAnsi="Times New Roman"/>
          <w:lang w:val="sr-Cyrl-RS"/>
        </w:rPr>
        <w:t xml:space="preserve"> товарено/празно, врста товара);</w:t>
      </w:r>
    </w:p>
    <w:p w:rsidR="003F5789" w:rsidRPr="003D0441" w:rsidRDefault="00205001" w:rsidP="00AC593A">
      <w:pPr>
        <w:numPr>
          <w:ilvl w:val="1"/>
          <w:numId w:val="19"/>
        </w:numPr>
        <w:rPr>
          <w:rFonts w:ascii="Times New Roman" w:hAnsi="Times New Roman"/>
          <w:lang w:val="sr-Cyrl-RS"/>
        </w:rPr>
      </w:pPr>
      <w:r w:rsidRPr="003D0441">
        <w:rPr>
          <w:rFonts w:ascii="Times New Roman" w:hAnsi="Times New Roman"/>
          <w:lang w:val="sr-Cyrl-RS"/>
        </w:rPr>
        <w:t>детаљан</w:t>
      </w:r>
      <w:r w:rsidR="003F5789" w:rsidRPr="003D0441">
        <w:rPr>
          <w:rFonts w:ascii="Times New Roman" w:hAnsi="Times New Roman"/>
          <w:lang w:val="sr-Cyrl-RS"/>
        </w:rPr>
        <w:t xml:space="preserve"> опис </w:t>
      </w:r>
      <w:r w:rsidRPr="003D0441">
        <w:rPr>
          <w:rFonts w:ascii="Times New Roman" w:hAnsi="Times New Roman"/>
          <w:lang w:val="sr-Cyrl-RS"/>
        </w:rPr>
        <w:t>инфраструктурних подсистема на месту несреће или незгоде;</w:t>
      </w:r>
    </w:p>
    <w:p w:rsidR="003F5789" w:rsidRPr="003D0441" w:rsidRDefault="003F5789" w:rsidP="00AC593A">
      <w:pPr>
        <w:numPr>
          <w:ilvl w:val="1"/>
          <w:numId w:val="19"/>
        </w:numPr>
        <w:rPr>
          <w:rFonts w:ascii="Times New Roman" w:hAnsi="Times New Roman"/>
          <w:lang w:val="sr-Cyrl-RS"/>
        </w:rPr>
      </w:pPr>
      <w:r w:rsidRPr="003D0441">
        <w:rPr>
          <w:rFonts w:ascii="Times New Roman" w:hAnsi="Times New Roman"/>
          <w:lang w:val="sr-Cyrl-RS"/>
        </w:rPr>
        <w:t>број усмрћених и/или повређених лица</w:t>
      </w:r>
      <w:r w:rsidR="00AC593A" w:rsidRPr="003D0441">
        <w:rPr>
          <w:rFonts w:ascii="Times New Roman" w:hAnsi="Times New Roman"/>
        </w:rPr>
        <w:t>,</w:t>
      </w:r>
      <w:r w:rsidRPr="003D0441">
        <w:rPr>
          <w:rFonts w:ascii="Times New Roman" w:hAnsi="Times New Roman"/>
          <w:lang w:val="sr-Cyrl-RS"/>
        </w:rPr>
        <w:t xml:space="preserve"> са назнаком да ли су </w:t>
      </w:r>
      <w:r w:rsidR="00976E95" w:rsidRPr="003D0441">
        <w:rPr>
          <w:rFonts w:ascii="Times New Roman" w:hAnsi="Times New Roman"/>
          <w:lang w:val="sr-Cyrl-RS"/>
        </w:rPr>
        <w:t>железничко особље</w:t>
      </w:r>
      <w:r w:rsidRPr="003D0441">
        <w:rPr>
          <w:rFonts w:ascii="Times New Roman" w:hAnsi="Times New Roman"/>
          <w:lang w:val="sr-Cyrl-RS"/>
        </w:rPr>
        <w:t>, путници</w:t>
      </w:r>
      <w:r w:rsidR="00976E95" w:rsidRPr="003D0441">
        <w:rPr>
          <w:rFonts w:ascii="Times New Roman" w:hAnsi="Times New Roman"/>
          <w:lang w:val="sr-Cyrl-RS"/>
        </w:rPr>
        <w:t>, извођачи радова</w:t>
      </w:r>
      <w:r w:rsidRPr="003D0441">
        <w:rPr>
          <w:rFonts w:ascii="Times New Roman" w:hAnsi="Times New Roman"/>
          <w:lang w:val="sr-Cyrl-RS"/>
        </w:rPr>
        <w:t xml:space="preserve"> или трећа лица,</w:t>
      </w:r>
    </w:p>
    <w:p w:rsidR="003F5789" w:rsidRPr="003D0441" w:rsidRDefault="00976E95" w:rsidP="00AC593A">
      <w:pPr>
        <w:numPr>
          <w:ilvl w:val="1"/>
          <w:numId w:val="19"/>
        </w:numPr>
        <w:rPr>
          <w:rFonts w:ascii="Times New Roman" w:hAnsi="Times New Roman"/>
          <w:lang w:val="sr-Cyrl-RS"/>
        </w:rPr>
      </w:pPr>
      <w:r w:rsidRPr="003D0441">
        <w:rPr>
          <w:rFonts w:ascii="Times New Roman" w:hAnsi="Times New Roman"/>
          <w:lang w:val="sr-Cyrl-RS"/>
        </w:rPr>
        <w:t xml:space="preserve">податке о </w:t>
      </w:r>
      <w:r w:rsidR="003F5789" w:rsidRPr="003D0441">
        <w:rPr>
          <w:rFonts w:ascii="Times New Roman" w:hAnsi="Times New Roman"/>
          <w:lang w:val="sr-Cyrl-RS"/>
        </w:rPr>
        <w:t>материјалн</w:t>
      </w:r>
      <w:r w:rsidRPr="003D0441">
        <w:rPr>
          <w:rFonts w:ascii="Times New Roman" w:hAnsi="Times New Roman"/>
          <w:lang w:val="sr-Cyrl-RS"/>
        </w:rPr>
        <w:t>ој</w:t>
      </w:r>
      <w:r w:rsidR="003F5789" w:rsidRPr="003D0441">
        <w:rPr>
          <w:rFonts w:ascii="Times New Roman" w:hAnsi="Times New Roman"/>
          <w:lang w:val="sr-Cyrl-RS"/>
        </w:rPr>
        <w:t xml:space="preserve"> штет</w:t>
      </w:r>
      <w:r w:rsidRPr="003D0441">
        <w:rPr>
          <w:rFonts w:ascii="Times New Roman" w:hAnsi="Times New Roman"/>
          <w:lang w:val="sr-Cyrl-RS"/>
        </w:rPr>
        <w:t>и</w:t>
      </w:r>
      <w:r w:rsidR="003F5789" w:rsidRPr="003D0441">
        <w:rPr>
          <w:rFonts w:ascii="Times New Roman" w:hAnsi="Times New Roman"/>
          <w:lang w:val="sr-Cyrl-RS"/>
        </w:rPr>
        <w:t xml:space="preserve"> (на чему је настала</w:t>
      </w:r>
      <w:r w:rsidRPr="003D0441">
        <w:rPr>
          <w:rFonts w:ascii="Times New Roman" w:hAnsi="Times New Roman"/>
          <w:lang w:val="sr-Cyrl-RS"/>
        </w:rPr>
        <w:t xml:space="preserve"> и</w:t>
      </w:r>
      <w:r w:rsidR="00AC593A" w:rsidRPr="003D0441">
        <w:rPr>
          <w:rFonts w:ascii="Times New Roman" w:hAnsi="Times New Roman"/>
        </w:rPr>
        <w:t>,</w:t>
      </w:r>
      <w:r w:rsidRPr="003D0441">
        <w:rPr>
          <w:rFonts w:ascii="Times New Roman" w:hAnsi="Times New Roman"/>
          <w:lang w:val="sr-Cyrl-RS"/>
        </w:rPr>
        <w:t xml:space="preserve"> по могућности</w:t>
      </w:r>
      <w:r w:rsidR="00AC593A" w:rsidRPr="003D0441">
        <w:rPr>
          <w:rFonts w:ascii="Times New Roman" w:hAnsi="Times New Roman"/>
        </w:rPr>
        <w:t>,</w:t>
      </w:r>
      <w:r w:rsidRPr="003D0441">
        <w:rPr>
          <w:rFonts w:ascii="Times New Roman" w:hAnsi="Times New Roman"/>
          <w:lang w:val="sr-Cyrl-RS"/>
        </w:rPr>
        <w:t xml:space="preserve"> процена штете);</w:t>
      </w:r>
    </w:p>
    <w:p w:rsidR="003F5789" w:rsidRPr="003D0441" w:rsidRDefault="00976E95" w:rsidP="00AC593A">
      <w:pPr>
        <w:numPr>
          <w:ilvl w:val="1"/>
          <w:numId w:val="19"/>
        </w:numPr>
        <w:rPr>
          <w:rFonts w:ascii="Times New Roman" w:hAnsi="Times New Roman"/>
          <w:lang w:val="sr-Cyrl-RS"/>
        </w:rPr>
      </w:pPr>
      <w:r w:rsidRPr="003D0441">
        <w:rPr>
          <w:rFonts w:ascii="Times New Roman" w:hAnsi="Times New Roman"/>
          <w:lang w:val="sr-Cyrl-RS"/>
        </w:rPr>
        <w:t xml:space="preserve">податке о </w:t>
      </w:r>
      <w:r w:rsidR="003F5789" w:rsidRPr="003D0441">
        <w:rPr>
          <w:rFonts w:ascii="Times New Roman" w:hAnsi="Times New Roman"/>
          <w:lang w:val="sr-Cyrl-RS"/>
        </w:rPr>
        <w:t>прекид</w:t>
      </w:r>
      <w:r w:rsidRPr="003D0441">
        <w:rPr>
          <w:rFonts w:ascii="Times New Roman" w:hAnsi="Times New Roman"/>
          <w:lang w:val="sr-Cyrl-RS"/>
        </w:rPr>
        <w:t>у</w:t>
      </w:r>
      <w:r w:rsidR="003F5789" w:rsidRPr="003D0441">
        <w:rPr>
          <w:rFonts w:ascii="Times New Roman" w:hAnsi="Times New Roman"/>
          <w:lang w:val="sr-Cyrl-RS"/>
        </w:rPr>
        <w:t xml:space="preserve"> саобраћаја</w:t>
      </w:r>
      <w:r w:rsidRPr="003D0441">
        <w:rPr>
          <w:rFonts w:ascii="Times New Roman" w:hAnsi="Times New Roman"/>
          <w:lang w:val="sr-Cyrl-RS"/>
        </w:rPr>
        <w:t>,</w:t>
      </w:r>
      <w:r w:rsidR="003F5789" w:rsidRPr="003D0441">
        <w:rPr>
          <w:rFonts w:ascii="Times New Roman" w:hAnsi="Times New Roman"/>
          <w:lang w:val="sr-Cyrl-RS"/>
        </w:rPr>
        <w:t xml:space="preserve"> о закашњењу и отказивању возова, да ли је настало закрчење суседних колосека</w:t>
      </w:r>
      <w:r w:rsidRPr="003D0441">
        <w:rPr>
          <w:rFonts w:ascii="Times New Roman" w:hAnsi="Times New Roman"/>
          <w:lang w:val="sr-Cyrl-RS"/>
        </w:rPr>
        <w:t>;</w:t>
      </w:r>
    </w:p>
    <w:p w:rsidR="003F5789" w:rsidRPr="003D0441" w:rsidRDefault="003F5789" w:rsidP="00AC593A">
      <w:pPr>
        <w:numPr>
          <w:ilvl w:val="1"/>
          <w:numId w:val="19"/>
        </w:numPr>
        <w:rPr>
          <w:rFonts w:ascii="Times New Roman" w:hAnsi="Times New Roman"/>
          <w:lang w:val="sr-Latn-RS"/>
        </w:rPr>
      </w:pPr>
      <w:r w:rsidRPr="003D0441">
        <w:rPr>
          <w:rFonts w:ascii="Times New Roman" w:hAnsi="Times New Roman"/>
          <w:lang w:val="sr-Cyrl-RS"/>
        </w:rPr>
        <w:t>употребљена средства за отклањање последиц</w:t>
      </w:r>
      <w:r w:rsidR="00976E95" w:rsidRPr="003D0441">
        <w:rPr>
          <w:rFonts w:ascii="Times New Roman" w:hAnsi="Times New Roman"/>
          <w:lang w:val="sr-Cyrl-RS"/>
        </w:rPr>
        <w:t>а и пружање помоћи настрадалима;</w:t>
      </w:r>
    </w:p>
    <w:p w:rsidR="003F5789" w:rsidRPr="003D0441" w:rsidRDefault="003F5789" w:rsidP="00AC593A">
      <w:pPr>
        <w:numPr>
          <w:ilvl w:val="1"/>
          <w:numId w:val="19"/>
        </w:numPr>
        <w:rPr>
          <w:rFonts w:ascii="Times New Roman" w:hAnsi="Times New Roman"/>
          <w:lang w:val="sr-Cyrl-RS"/>
        </w:rPr>
      </w:pPr>
      <w:r w:rsidRPr="003D0441">
        <w:rPr>
          <w:rFonts w:ascii="Times New Roman" w:hAnsi="Times New Roman"/>
          <w:lang w:val="sr-Cyrl-RS"/>
        </w:rPr>
        <w:t>пода</w:t>
      </w:r>
      <w:r w:rsidR="00976E95" w:rsidRPr="003D0441">
        <w:rPr>
          <w:rFonts w:ascii="Times New Roman" w:hAnsi="Times New Roman"/>
          <w:lang w:val="sr-Cyrl-RS"/>
        </w:rPr>
        <w:t>тке</w:t>
      </w:r>
      <w:r w:rsidRPr="003D0441">
        <w:rPr>
          <w:rFonts w:ascii="Times New Roman" w:hAnsi="Times New Roman"/>
          <w:lang w:val="sr-Cyrl-RS"/>
        </w:rPr>
        <w:t xml:space="preserve"> о установама за пруж</w:t>
      </w:r>
      <w:r w:rsidR="00976E95" w:rsidRPr="003D0441">
        <w:rPr>
          <w:rFonts w:ascii="Times New Roman" w:hAnsi="Times New Roman"/>
          <w:lang w:val="sr-Cyrl-RS"/>
        </w:rPr>
        <w:t xml:space="preserve">ање медицинске помоћи, полицији </w:t>
      </w:r>
      <w:r w:rsidRPr="003D0441">
        <w:rPr>
          <w:rFonts w:ascii="Times New Roman" w:hAnsi="Times New Roman"/>
          <w:lang w:val="sr-Cyrl-RS"/>
        </w:rPr>
        <w:t xml:space="preserve">и другим </w:t>
      </w:r>
      <w:r w:rsidR="00976E95" w:rsidRPr="003D0441">
        <w:rPr>
          <w:rFonts w:ascii="Times New Roman" w:hAnsi="Times New Roman"/>
          <w:lang w:val="sr-Cyrl-RS"/>
        </w:rPr>
        <w:t xml:space="preserve">органима и </w:t>
      </w:r>
      <w:r w:rsidRPr="003D0441">
        <w:rPr>
          <w:rFonts w:ascii="Times New Roman" w:hAnsi="Times New Roman"/>
          <w:lang w:val="sr-Cyrl-RS"/>
        </w:rPr>
        <w:t>службама</w:t>
      </w:r>
      <w:r w:rsidR="00976E95" w:rsidRPr="003D0441">
        <w:rPr>
          <w:rFonts w:ascii="Times New Roman" w:hAnsi="Times New Roman"/>
          <w:lang w:val="sr-Cyrl-RS"/>
        </w:rPr>
        <w:t xml:space="preserve"> који су изашлу на место несреће или незгоде;</w:t>
      </w:r>
    </w:p>
    <w:p w:rsidR="00976E95" w:rsidRPr="003D0441" w:rsidRDefault="00976E95" w:rsidP="00AC593A">
      <w:pPr>
        <w:numPr>
          <w:ilvl w:val="1"/>
          <w:numId w:val="19"/>
        </w:numPr>
        <w:rPr>
          <w:rFonts w:ascii="Times New Roman" w:hAnsi="Times New Roman"/>
          <w:lang w:val="sr-Cyrl-RS"/>
        </w:rPr>
      </w:pPr>
      <w:r w:rsidRPr="003D0441">
        <w:rPr>
          <w:rFonts w:ascii="Times New Roman" w:hAnsi="Times New Roman"/>
          <w:lang w:val="sr-Cyrl-RS"/>
        </w:rPr>
        <w:t xml:space="preserve">детаљан опис предузетих мера за </w:t>
      </w:r>
      <w:r w:rsidR="003F5789" w:rsidRPr="003D0441">
        <w:rPr>
          <w:rFonts w:ascii="Times New Roman" w:hAnsi="Times New Roman"/>
          <w:lang w:val="sr-Cyrl-RS"/>
        </w:rPr>
        <w:t>осигурање места несреће</w:t>
      </w:r>
      <w:r w:rsidRPr="003D0441">
        <w:rPr>
          <w:rFonts w:ascii="Times New Roman" w:hAnsi="Times New Roman"/>
          <w:lang w:val="sr-Cyrl-RS"/>
        </w:rPr>
        <w:t xml:space="preserve"> или </w:t>
      </w:r>
      <w:r w:rsidR="003F5789" w:rsidRPr="003D0441">
        <w:rPr>
          <w:rFonts w:ascii="Times New Roman" w:hAnsi="Times New Roman"/>
          <w:lang w:val="sr-Cyrl-RS"/>
        </w:rPr>
        <w:t>незгоде</w:t>
      </w:r>
      <w:r w:rsidRPr="003D0441">
        <w:rPr>
          <w:rFonts w:ascii="Times New Roman" w:hAnsi="Times New Roman"/>
          <w:lang w:val="sr-Cyrl-RS"/>
        </w:rPr>
        <w:t>;</w:t>
      </w:r>
    </w:p>
    <w:p w:rsidR="003F5789" w:rsidRPr="003D0441" w:rsidRDefault="003F5789" w:rsidP="00AC593A">
      <w:pPr>
        <w:numPr>
          <w:ilvl w:val="1"/>
          <w:numId w:val="19"/>
        </w:numPr>
        <w:rPr>
          <w:rFonts w:ascii="Times New Roman" w:hAnsi="Times New Roman"/>
          <w:lang w:val="sr-Cyrl-RS"/>
        </w:rPr>
      </w:pPr>
      <w:r w:rsidRPr="003D0441">
        <w:rPr>
          <w:rFonts w:ascii="Times New Roman" w:hAnsi="Times New Roman"/>
          <w:lang w:val="sr-Cyrl-RS"/>
        </w:rPr>
        <w:t>све друге релевантне податке којима се располаже у вези несреће или незгоде.</w:t>
      </w:r>
    </w:p>
    <w:p w:rsidR="004C41A5" w:rsidRPr="003D0441" w:rsidRDefault="00976E95" w:rsidP="004D0741">
      <w:pPr>
        <w:rPr>
          <w:rFonts w:ascii="Times New Roman" w:hAnsi="Times New Roman"/>
          <w:lang w:val="sr-Cyrl-RS"/>
        </w:rPr>
      </w:pPr>
      <w:r w:rsidRPr="003D0441">
        <w:rPr>
          <w:rFonts w:ascii="Times New Roman" w:hAnsi="Times New Roman"/>
          <w:lang w:val="sr-Cyrl-RS"/>
        </w:rPr>
        <w:tab/>
      </w:r>
      <w:r w:rsidR="004C41A5" w:rsidRPr="003D0441">
        <w:rPr>
          <w:rFonts w:ascii="Times New Roman" w:hAnsi="Times New Roman"/>
          <w:lang w:val="sr-Cyrl-RS"/>
        </w:rPr>
        <w:t>Управљач и превозник</w:t>
      </w:r>
      <w:r w:rsidR="00ED44DF" w:rsidRPr="003D0441">
        <w:rPr>
          <w:rFonts w:ascii="Times New Roman" w:hAnsi="Times New Roman"/>
          <w:lang w:val="sr-Cyrl-RS"/>
        </w:rPr>
        <w:t xml:space="preserve">, у складу са законом којим се уређује безбедност у железничком саобраћају, у свом систему за управљање безбедношћу детаљно прописују поступке за пријављивање несрећа и незгода. </w:t>
      </w:r>
    </w:p>
    <w:p w:rsidR="00ED44DF" w:rsidRPr="00132280" w:rsidRDefault="00ED44DF" w:rsidP="004C41A5">
      <w:pPr>
        <w:rPr>
          <w:rFonts w:ascii="Times New Roman" w:hAnsi="Times New Roman"/>
          <w:lang w:val="sr-Cyrl-RS"/>
        </w:rPr>
      </w:pPr>
    </w:p>
    <w:p w:rsidR="007556A5" w:rsidRPr="00AC593A" w:rsidRDefault="007556A5" w:rsidP="001A56E6">
      <w:pPr>
        <w:jc w:val="center"/>
        <w:rPr>
          <w:rFonts w:ascii="Times New Roman" w:hAnsi="Times New Roman"/>
          <w:b/>
          <w:lang w:val="sr-Cyrl-RS"/>
        </w:rPr>
      </w:pPr>
      <w:r w:rsidRPr="00AC593A">
        <w:rPr>
          <w:rFonts w:ascii="Times New Roman" w:hAnsi="Times New Roman"/>
          <w:b/>
          <w:lang w:val="sr-Cyrl-RS"/>
        </w:rPr>
        <w:t>И</w:t>
      </w:r>
      <w:r w:rsidRPr="00AC593A">
        <w:rPr>
          <w:rFonts w:ascii="Times New Roman" w:hAnsi="Times New Roman"/>
          <w:b/>
          <w:lang w:val="pl-PL"/>
        </w:rPr>
        <w:t xml:space="preserve">стрaгa </w:t>
      </w:r>
      <w:r w:rsidR="00D46A15" w:rsidRPr="00AC593A">
        <w:rPr>
          <w:rFonts w:ascii="Times New Roman" w:hAnsi="Times New Roman"/>
          <w:b/>
          <w:lang w:val="pl-PL"/>
        </w:rPr>
        <w:t>несрећ</w:t>
      </w:r>
      <w:r w:rsidR="00D46A15" w:rsidRPr="00AC593A">
        <w:rPr>
          <w:rFonts w:ascii="Times New Roman" w:hAnsi="Times New Roman"/>
          <w:b/>
          <w:lang w:val="sr-Cyrl-RS"/>
        </w:rPr>
        <w:t>а</w:t>
      </w:r>
      <w:r w:rsidR="00D46A15" w:rsidRPr="00AC593A">
        <w:rPr>
          <w:rFonts w:ascii="Times New Roman" w:hAnsi="Times New Roman"/>
          <w:b/>
          <w:lang w:val="pl-PL"/>
        </w:rPr>
        <w:t xml:space="preserve"> и </w:t>
      </w:r>
      <w:r w:rsidR="00592E90" w:rsidRPr="00AC593A">
        <w:rPr>
          <w:rFonts w:ascii="Times New Roman" w:hAnsi="Times New Roman"/>
          <w:b/>
          <w:lang w:val="sr-Cyrl-RS"/>
        </w:rPr>
        <w:t>незгода</w:t>
      </w:r>
    </w:p>
    <w:p w:rsidR="00DE2A93" w:rsidRPr="00AC593A" w:rsidRDefault="00B3323B" w:rsidP="001A56E6">
      <w:pPr>
        <w:pStyle w:val="Heading3"/>
        <w:spacing w:before="0"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C593A">
        <w:rPr>
          <w:rFonts w:ascii="Times New Roman" w:hAnsi="Times New Roman" w:cs="Times New Roman"/>
          <w:b/>
          <w:sz w:val="24"/>
          <w:szCs w:val="24"/>
          <w:lang w:val="pl-PL"/>
        </w:rPr>
        <w:t>Чл</w:t>
      </w:r>
      <w:r w:rsidR="00D24962" w:rsidRPr="00AC593A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Pr="00AC593A">
        <w:rPr>
          <w:rFonts w:ascii="Times New Roman" w:hAnsi="Times New Roman" w:cs="Times New Roman"/>
          <w:b/>
          <w:sz w:val="24"/>
          <w:szCs w:val="24"/>
          <w:lang w:val="pl-PL"/>
        </w:rPr>
        <w:t>н</w:t>
      </w:r>
      <w:r w:rsidR="00A36130" w:rsidRPr="00AC593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ED44DF" w:rsidRPr="00AC593A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D24962" w:rsidRPr="00AC593A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1A56E6" w:rsidRPr="00E122A8" w:rsidRDefault="001A56E6" w:rsidP="001A56E6">
      <w:pPr>
        <w:rPr>
          <w:sz w:val="20"/>
          <w:szCs w:val="20"/>
          <w:lang w:val="sr-Cyrl-CS"/>
        </w:rPr>
      </w:pPr>
    </w:p>
    <w:p w:rsidR="00DE2A93" w:rsidRPr="00F547A6" w:rsidRDefault="00CB4981" w:rsidP="00884FF3">
      <w:pPr>
        <w:ind w:firstLine="720"/>
        <w:rPr>
          <w:rFonts w:ascii="Times New Roman" w:hAnsi="Times New Roman"/>
          <w:lang w:val="pl-PL"/>
        </w:rPr>
      </w:pPr>
      <w:r w:rsidRPr="00F547A6">
        <w:rPr>
          <w:rFonts w:ascii="Times New Roman" w:hAnsi="Times New Roman"/>
          <w:lang w:val="sr-Cyrl-CS"/>
        </w:rPr>
        <w:t>У</w:t>
      </w:r>
      <w:r w:rsidRPr="00F547A6">
        <w:rPr>
          <w:rFonts w:ascii="Times New Roman" w:hAnsi="Times New Roman"/>
          <w:lang w:val="pl-PL"/>
        </w:rPr>
        <w:t>прaвљaч и/или прeвoзник</w:t>
      </w:r>
      <w:r w:rsidR="0064128E" w:rsidRPr="00F547A6">
        <w:rPr>
          <w:rFonts w:ascii="Times New Roman" w:hAnsi="Times New Roman"/>
          <w:lang w:val="pl-PL"/>
        </w:rPr>
        <w:t xml:space="preserve"> </w:t>
      </w:r>
      <w:r w:rsidR="00BA52D3" w:rsidRPr="00BA52D3">
        <w:rPr>
          <w:rFonts w:ascii="Times New Roman" w:hAnsi="Times New Roman"/>
          <w:lang w:val="pl-PL"/>
        </w:rPr>
        <w:t>истрaж</w:t>
      </w:r>
      <w:r w:rsidR="00BA52D3">
        <w:rPr>
          <w:rFonts w:ascii="Times New Roman" w:hAnsi="Times New Roman"/>
          <w:lang w:val="sr-Cyrl-RS"/>
        </w:rPr>
        <w:t>ују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св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46A15" w:rsidRPr="00F547A6">
        <w:rPr>
          <w:rFonts w:ascii="Times New Roman" w:hAnsi="Times New Roman"/>
          <w:lang w:val="pl-PL"/>
        </w:rPr>
        <w:t>несрећ</w:t>
      </w:r>
      <w:r w:rsidR="00D46A15" w:rsidRPr="00F547A6">
        <w:rPr>
          <w:rFonts w:ascii="Times New Roman" w:hAnsi="Times New Roman"/>
          <w:lang w:val="sr-Cyrl-RS"/>
        </w:rPr>
        <w:t>е</w:t>
      </w:r>
      <w:r w:rsidR="00D46A15" w:rsidRPr="00F547A6">
        <w:rPr>
          <w:rFonts w:ascii="Times New Roman" w:hAnsi="Times New Roman"/>
          <w:lang w:val="pl-PL"/>
        </w:rPr>
        <w:t xml:space="preserve"> и </w:t>
      </w:r>
      <w:r w:rsidR="00592E90" w:rsidRPr="00F547A6">
        <w:rPr>
          <w:rFonts w:ascii="Times New Roman" w:hAnsi="Times New Roman"/>
          <w:lang w:val="sr-Cyrl-RS"/>
        </w:rPr>
        <w:t xml:space="preserve">незгоде </w:t>
      </w:r>
      <w:r w:rsidR="00B3323B" w:rsidRPr="00F547A6">
        <w:rPr>
          <w:rFonts w:ascii="Times New Roman" w:hAnsi="Times New Roman"/>
          <w:lang w:val="pl-PL"/>
        </w:rPr>
        <w:t>у</w:t>
      </w:r>
      <w:r w:rsidR="0064128E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циљу</w:t>
      </w:r>
      <w:r w:rsidR="0064128E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п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б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љш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њ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б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зб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дн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сти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ж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л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зничк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г</w:t>
      </w:r>
      <w:r w:rsidR="0064128E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с</w:t>
      </w:r>
      <w:r w:rsidR="00D24962" w:rsidRPr="00F547A6">
        <w:rPr>
          <w:rFonts w:ascii="Times New Roman" w:hAnsi="Times New Roman"/>
          <w:lang w:val="pl-PL"/>
        </w:rPr>
        <w:t>ao</w:t>
      </w:r>
      <w:r w:rsidR="00B3323B" w:rsidRPr="00F547A6">
        <w:rPr>
          <w:rFonts w:ascii="Times New Roman" w:hAnsi="Times New Roman"/>
          <w:lang w:val="pl-PL"/>
        </w:rPr>
        <w:t>бр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ћ</w:t>
      </w:r>
      <w:r w:rsidR="00D24962" w:rsidRPr="00F547A6">
        <w:rPr>
          <w:rFonts w:ascii="Times New Roman" w:hAnsi="Times New Roman"/>
          <w:lang w:val="pl-PL"/>
        </w:rPr>
        <w:t>aja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спр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ч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њ</w:t>
      </w:r>
      <w:r w:rsidR="00AB4A05" w:rsidRPr="00F547A6">
        <w:rPr>
          <w:rFonts w:ascii="Times New Roman" w:hAnsi="Times New Roman"/>
          <w:lang w:val="sr-Cyrl-RS"/>
        </w:rPr>
        <w:t>а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46A15" w:rsidRPr="00F547A6">
        <w:rPr>
          <w:rFonts w:ascii="Times New Roman" w:hAnsi="Times New Roman"/>
          <w:lang w:val="pl-PL"/>
        </w:rPr>
        <w:t>несрећ</w:t>
      </w:r>
      <w:r w:rsidR="00D46A15" w:rsidRPr="00F547A6">
        <w:rPr>
          <w:rFonts w:ascii="Times New Roman" w:hAnsi="Times New Roman"/>
          <w:lang w:val="sr-Cyrl-RS"/>
        </w:rPr>
        <w:t>а</w:t>
      </w:r>
      <w:r w:rsidR="00D46A15" w:rsidRPr="00F547A6">
        <w:rPr>
          <w:rFonts w:ascii="Times New Roman" w:hAnsi="Times New Roman"/>
          <w:lang w:val="pl-PL"/>
        </w:rPr>
        <w:t xml:space="preserve"> и </w:t>
      </w:r>
      <w:r w:rsidR="00592E90" w:rsidRPr="00F547A6">
        <w:rPr>
          <w:rFonts w:ascii="Times New Roman" w:hAnsi="Times New Roman"/>
          <w:lang w:val="sr-Cyrl-RS"/>
        </w:rPr>
        <w:t>незгода</w:t>
      </w:r>
      <w:r w:rsidR="00A36130" w:rsidRPr="00F547A6">
        <w:rPr>
          <w:rFonts w:ascii="Times New Roman" w:hAnsi="Times New Roman"/>
          <w:lang w:val="pl-PL"/>
        </w:rPr>
        <w:t xml:space="preserve">. </w:t>
      </w:r>
    </w:p>
    <w:p w:rsidR="00DE2A93" w:rsidRPr="00205001" w:rsidRDefault="00D24962" w:rsidP="00884FF3">
      <w:pPr>
        <w:ind w:firstLine="720"/>
        <w:rPr>
          <w:rFonts w:ascii="Times New Roman" w:hAnsi="Times New Roman"/>
          <w:lang w:val="sr-Cyrl-RS"/>
        </w:rPr>
      </w:pP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к</w:t>
      </w:r>
      <w:r w:rsidRPr="00F547A6">
        <w:rPr>
          <w:rFonts w:ascii="Times New Roman" w:hAnsi="Times New Roman"/>
          <w:lang w:val="pl-PL"/>
        </w:rPr>
        <w:t>o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3A3787">
        <w:rPr>
          <w:rFonts w:ascii="Times New Roman" w:hAnsi="Times New Roman"/>
          <w:lang w:val="sr-Cyrl-RS"/>
        </w:rPr>
        <w:t>су</w:t>
      </w:r>
      <w:r w:rsidR="0064128E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у</w:t>
      </w:r>
      <w:r w:rsidR="0064128E" w:rsidRPr="00F547A6">
        <w:rPr>
          <w:rFonts w:ascii="Times New Roman" w:hAnsi="Times New Roman"/>
          <w:lang w:val="pl-PL"/>
        </w:rPr>
        <w:t xml:space="preserve"> </w:t>
      </w:r>
      <w:r w:rsidR="00D46A15" w:rsidRPr="00F547A6">
        <w:rPr>
          <w:rFonts w:ascii="Times New Roman" w:hAnsi="Times New Roman"/>
          <w:lang w:val="pl-PL"/>
        </w:rPr>
        <w:t>несрећ</w:t>
      </w:r>
      <w:r w:rsidR="003A3787">
        <w:rPr>
          <w:rFonts w:ascii="Times New Roman" w:hAnsi="Times New Roman"/>
          <w:lang w:val="sr-Cyrl-RS"/>
        </w:rPr>
        <w:t>у</w:t>
      </w:r>
      <w:r w:rsidR="00D46A15" w:rsidRPr="00F547A6">
        <w:rPr>
          <w:rFonts w:ascii="Times New Roman" w:hAnsi="Times New Roman"/>
          <w:lang w:val="pl-PL"/>
        </w:rPr>
        <w:t xml:space="preserve"> или </w:t>
      </w:r>
      <w:r w:rsidR="00592E90" w:rsidRPr="00F547A6">
        <w:rPr>
          <w:rFonts w:ascii="Times New Roman" w:hAnsi="Times New Roman"/>
          <w:lang w:val="sr-Cyrl-RS"/>
        </w:rPr>
        <w:t>незгод</w:t>
      </w:r>
      <w:r w:rsidR="003A3787">
        <w:rPr>
          <w:rFonts w:ascii="Times New Roman" w:hAnsi="Times New Roman"/>
          <w:lang w:val="sr-Cyrl-RS"/>
        </w:rPr>
        <w:t>у</w:t>
      </w:r>
      <w:r w:rsidR="00592E90" w:rsidRPr="00F547A6">
        <w:rPr>
          <w:rFonts w:ascii="Times New Roman" w:hAnsi="Times New Roman"/>
          <w:lang w:val="sr-Cyrl-RS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укључ</w:t>
      </w:r>
      <w:r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н</w:t>
      </w:r>
      <w:r w:rsidR="003A3787">
        <w:rPr>
          <w:rFonts w:ascii="Times New Roman" w:hAnsi="Times New Roman"/>
          <w:lang w:val="sr-Cyrl-RS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с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бљ</w:t>
      </w:r>
      <w:r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>/</w:t>
      </w:r>
      <w:r w:rsidR="00B3323B" w:rsidRPr="00F547A6">
        <w:rPr>
          <w:rFonts w:ascii="Times New Roman" w:hAnsi="Times New Roman"/>
          <w:lang w:val="pl-PL"/>
        </w:rPr>
        <w:t>или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ср</w:t>
      </w:r>
      <w:r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дств</w:t>
      </w:r>
      <w:r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упр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вљ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ч</w:t>
      </w:r>
      <w:r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пр</w:t>
      </w:r>
      <w:r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в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зник</w:t>
      </w:r>
      <w:r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, </w:t>
      </w:r>
      <w:r w:rsidR="00B3323B" w:rsidRPr="00F547A6">
        <w:rPr>
          <w:rFonts w:ascii="Times New Roman" w:hAnsi="Times New Roman"/>
          <w:lang w:val="pl-PL"/>
        </w:rPr>
        <w:t>истр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гу</w:t>
      </w:r>
      <w:r w:rsidR="0064128E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спр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в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ди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истр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жн</w:t>
      </w:r>
      <w:r w:rsidRPr="00F547A6">
        <w:rPr>
          <w:rFonts w:ascii="Times New Roman" w:hAnsi="Times New Roman"/>
          <w:lang w:val="pl-PL"/>
        </w:rPr>
        <w:t>a</w:t>
      </w:r>
      <w:r w:rsidR="0064128E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к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миси</w:t>
      </w:r>
      <w:r w:rsidRPr="00F547A6">
        <w:rPr>
          <w:rFonts w:ascii="Times New Roman" w:hAnsi="Times New Roman"/>
          <w:lang w:val="pl-PL"/>
        </w:rPr>
        <w:t>ja</w:t>
      </w:r>
      <w:r w:rsidR="00A36130" w:rsidRPr="00F547A6">
        <w:rPr>
          <w:rFonts w:ascii="Times New Roman" w:hAnsi="Times New Roman"/>
          <w:lang w:val="pl-PL"/>
        </w:rPr>
        <w:t xml:space="preserve">. </w:t>
      </w:r>
    </w:p>
    <w:p w:rsidR="00DE2A93" w:rsidRPr="00F547A6" w:rsidRDefault="00D24962" w:rsidP="00884FF3">
      <w:pPr>
        <w:ind w:firstLine="720"/>
        <w:rPr>
          <w:rFonts w:ascii="Times New Roman" w:hAnsi="Times New Roman"/>
          <w:lang w:val="pl-PL"/>
        </w:rPr>
      </w:pP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к</w:t>
      </w:r>
      <w:r w:rsidRPr="00F547A6">
        <w:rPr>
          <w:rFonts w:ascii="Times New Roman" w:hAnsi="Times New Roman"/>
          <w:lang w:val="pl-PL"/>
        </w:rPr>
        <w:t>o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je</w:t>
      </w:r>
      <w:r w:rsidR="0064128E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у</w:t>
      </w:r>
      <w:r w:rsidR="0064128E" w:rsidRPr="00F547A6">
        <w:rPr>
          <w:rFonts w:ascii="Times New Roman" w:hAnsi="Times New Roman"/>
          <w:lang w:val="pl-PL"/>
        </w:rPr>
        <w:t xml:space="preserve"> </w:t>
      </w:r>
      <w:r w:rsidR="00D46A15" w:rsidRPr="00F547A6">
        <w:rPr>
          <w:rFonts w:ascii="Times New Roman" w:hAnsi="Times New Roman"/>
          <w:lang w:val="pl-PL"/>
        </w:rPr>
        <w:t>несрећ</w:t>
      </w:r>
      <w:r w:rsidR="003A3787">
        <w:rPr>
          <w:rFonts w:ascii="Times New Roman" w:hAnsi="Times New Roman"/>
          <w:lang w:val="sr-Cyrl-RS"/>
        </w:rPr>
        <w:t>у</w:t>
      </w:r>
      <w:r w:rsidR="00D46A15" w:rsidRPr="00F547A6">
        <w:rPr>
          <w:rFonts w:ascii="Times New Roman" w:hAnsi="Times New Roman"/>
          <w:lang w:val="pl-PL"/>
        </w:rPr>
        <w:t xml:space="preserve"> или </w:t>
      </w:r>
      <w:r w:rsidR="00592E90" w:rsidRPr="00F547A6">
        <w:rPr>
          <w:rFonts w:ascii="Times New Roman" w:hAnsi="Times New Roman"/>
          <w:lang w:val="pl-PL"/>
        </w:rPr>
        <w:t>незгод</w:t>
      </w:r>
      <w:r w:rsidR="003A3787">
        <w:rPr>
          <w:rFonts w:ascii="Times New Roman" w:hAnsi="Times New Roman"/>
          <w:lang w:val="sr-Cyrl-RS"/>
        </w:rPr>
        <w:t>у</w:t>
      </w:r>
      <w:r w:rsidR="00D46A15" w:rsidRPr="00F547A6">
        <w:rPr>
          <w:rFonts w:ascii="Times New Roman" w:hAnsi="Times New Roman"/>
          <w:lang w:val="sr-Cyrl-RS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укључ</w:t>
      </w:r>
      <w:r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н</w:t>
      </w:r>
      <w:r w:rsidRPr="00F547A6">
        <w:rPr>
          <w:rFonts w:ascii="Times New Roman" w:hAnsi="Times New Roman"/>
          <w:lang w:val="pl-PL"/>
        </w:rPr>
        <w:t>o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с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м</w:t>
      </w:r>
      <w:r w:rsidRPr="00F547A6">
        <w:rPr>
          <w:rFonts w:ascii="Times New Roman" w:hAnsi="Times New Roman"/>
          <w:lang w:val="pl-PL"/>
        </w:rPr>
        <w:t>o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с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бљ</w:t>
      </w:r>
      <w:r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>/</w:t>
      </w:r>
      <w:r w:rsidR="00B3323B" w:rsidRPr="00F547A6">
        <w:rPr>
          <w:rFonts w:ascii="Times New Roman" w:hAnsi="Times New Roman"/>
          <w:lang w:val="pl-PL"/>
        </w:rPr>
        <w:t>или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им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вин</w:t>
      </w:r>
      <w:r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упр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вљ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ч</w:t>
      </w:r>
      <w:r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, </w:t>
      </w:r>
      <w:r w:rsidR="00B3323B" w:rsidRPr="00F547A6">
        <w:rPr>
          <w:rFonts w:ascii="Times New Roman" w:hAnsi="Times New Roman"/>
          <w:lang w:val="pl-PL"/>
        </w:rPr>
        <w:t>истр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гу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спр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в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ди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с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м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упр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вљ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ч</w:t>
      </w:r>
      <w:r w:rsidR="00A36130" w:rsidRPr="00F547A6">
        <w:rPr>
          <w:rFonts w:ascii="Times New Roman" w:hAnsi="Times New Roman"/>
          <w:lang w:val="pl-PL"/>
        </w:rPr>
        <w:t xml:space="preserve">. </w:t>
      </w:r>
    </w:p>
    <w:p w:rsidR="00DE2A93" w:rsidRPr="00F547A6" w:rsidRDefault="00D24962" w:rsidP="00884FF3">
      <w:pPr>
        <w:ind w:firstLine="720"/>
        <w:rPr>
          <w:rFonts w:ascii="Times New Roman" w:hAnsi="Times New Roman"/>
          <w:lang w:val="pl-PL"/>
        </w:rPr>
      </w:pP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к</w:t>
      </w:r>
      <w:r w:rsidRPr="00F547A6">
        <w:rPr>
          <w:rFonts w:ascii="Times New Roman" w:hAnsi="Times New Roman"/>
          <w:lang w:val="pl-PL"/>
        </w:rPr>
        <w:t>o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je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у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="00D46A15" w:rsidRPr="00F547A6">
        <w:rPr>
          <w:rFonts w:ascii="Times New Roman" w:hAnsi="Times New Roman"/>
          <w:lang w:val="pl-PL"/>
        </w:rPr>
        <w:t>несрећ</w:t>
      </w:r>
      <w:r w:rsidR="003A3787">
        <w:rPr>
          <w:rFonts w:ascii="Times New Roman" w:hAnsi="Times New Roman"/>
          <w:lang w:val="sr-Cyrl-RS"/>
        </w:rPr>
        <w:t>у</w:t>
      </w:r>
      <w:r w:rsidR="00D46A15" w:rsidRPr="00F547A6">
        <w:rPr>
          <w:rFonts w:ascii="Times New Roman" w:hAnsi="Times New Roman"/>
          <w:lang w:val="pl-PL"/>
        </w:rPr>
        <w:t xml:space="preserve"> или </w:t>
      </w:r>
      <w:r w:rsidR="00592380" w:rsidRPr="00F547A6">
        <w:rPr>
          <w:rFonts w:ascii="Times New Roman" w:hAnsi="Times New Roman"/>
          <w:lang w:val="pl-PL"/>
        </w:rPr>
        <w:t>незгод</w:t>
      </w:r>
      <w:r w:rsidR="003A3787">
        <w:rPr>
          <w:rFonts w:ascii="Times New Roman" w:hAnsi="Times New Roman"/>
          <w:lang w:val="sr-Cyrl-RS"/>
        </w:rPr>
        <w:t>у</w:t>
      </w:r>
      <w:r w:rsidR="00D46A15" w:rsidRPr="00F547A6">
        <w:rPr>
          <w:rFonts w:ascii="Times New Roman" w:hAnsi="Times New Roman"/>
          <w:lang w:val="sr-Cyrl-RS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укључ</w:t>
      </w:r>
      <w:r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н</w:t>
      </w:r>
      <w:r w:rsidRPr="00F547A6">
        <w:rPr>
          <w:rFonts w:ascii="Times New Roman" w:hAnsi="Times New Roman"/>
          <w:lang w:val="pl-PL"/>
        </w:rPr>
        <w:t>o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с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м</w:t>
      </w:r>
      <w:r w:rsidRPr="00F547A6">
        <w:rPr>
          <w:rFonts w:ascii="Times New Roman" w:hAnsi="Times New Roman"/>
          <w:lang w:val="pl-PL"/>
        </w:rPr>
        <w:t>o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с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бљ</w:t>
      </w:r>
      <w:r w:rsidRPr="00F547A6">
        <w:rPr>
          <w:rFonts w:ascii="Times New Roman" w:hAnsi="Times New Roman"/>
          <w:lang w:val="pl-PL"/>
        </w:rPr>
        <w:t>e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</w:t>
      </w:r>
      <w:r w:rsidR="00420D42" w:rsidRPr="00F547A6">
        <w:rPr>
          <w:rFonts w:ascii="Times New Roman" w:hAnsi="Times New Roman"/>
          <w:lang w:val="pl-PL"/>
        </w:rPr>
        <w:t>/</w:t>
      </w:r>
      <w:r w:rsidR="00B3323B" w:rsidRPr="00F547A6">
        <w:rPr>
          <w:rFonts w:ascii="Times New Roman" w:hAnsi="Times New Roman"/>
          <w:lang w:val="pl-PL"/>
        </w:rPr>
        <w:t>или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им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вин</w:t>
      </w:r>
      <w:r w:rsidRPr="00F547A6">
        <w:rPr>
          <w:rFonts w:ascii="Times New Roman" w:hAnsi="Times New Roman"/>
          <w:lang w:val="pl-PL"/>
        </w:rPr>
        <w:t>a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пр</w:t>
      </w:r>
      <w:r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в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зник</w:t>
      </w:r>
      <w:r w:rsidRPr="00F547A6">
        <w:rPr>
          <w:rFonts w:ascii="Times New Roman" w:hAnsi="Times New Roman"/>
          <w:lang w:val="pl-PL"/>
        </w:rPr>
        <w:t>a</w:t>
      </w:r>
      <w:r w:rsidR="00420D42" w:rsidRPr="00F547A6">
        <w:rPr>
          <w:rFonts w:ascii="Times New Roman" w:hAnsi="Times New Roman"/>
          <w:lang w:val="pl-PL"/>
        </w:rPr>
        <w:t xml:space="preserve">, </w:t>
      </w:r>
      <w:r w:rsidR="00B3323B" w:rsidRPr="00F547A6">
        <w:rPr>
          <w:rFonts w:ascii="Times New Roman" w:hAnsi="Times New Roman"/>
          <w:lang w:val="pl-PL"/>
        </w:rPr>
        <w:t>истр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гу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спр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в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ди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с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м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пр</w:t>
      </w:r>
      <w:r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в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зник</w:t>
      </w:r>
      <w:r w:rsidR="00420D42" w:rsidRPr="00F547A6">
        <w:rPr>
          <w:rFonts w:ascii="Times New Roman" w:hAnsi="Times New Roman"/>
          <w:lang w:val="pl-PL"/>
        </w:rPr>
        <w:t>.</w:t>
      </w:r>
    </w:p>
    <w:p w:rsidR="00DE2A93" w:rsidRPr="00F547A6" w:rsidRDefault="00B3323B" w:rsidP="00884FF3">
      <w:pPr>
        <w:ind w:firstLine="720"/>
        <w:rPr>
          <w:rFonts w:ascii="Times New Roman" w:hAnsi="Times New Roman"/>
          <w:lang w:val="pl-PL"/>
        </w:rPr>
      </w:pPr>
      <w:r w:rsidRPr="00F547A6">
        <w:rPr>
          <w:rFonts w:ascii="Times New Roman" w:hAnsi="Times New Roman"/>
          <w:lang w:val="pl-PL"/>
        </w:rPr>
        <w:t>У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истр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зи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46A15" w:rsidRPr="00F547A6">
        <w:rPr>
          <w:rFonts w:ascii="Times New Roman" w:hAnsi="Times New Roman"/>
          <w:lang w:val="pl-PL"/>
        </w:rPr>
        <w:t>несрећ</w:t>
      </w:r>
      <w:r w:rsidR="00D46A15" w:rsidRPr="00F547A6">
        <w:rPr>
          <w:rFonts w:ascii="Times New Roman" w:hAnsi="Times New Roman"/>
          <w:lang w:val="sr-Cyrl-RS"/>
        </w:rPr>
        <w:t>е</w:t>
      </w:r>
      <w:r w:rsidR="00D46A15" w:rsidRPr="00F547A6">
        <w:rPr>
          <w:rFonts w:ascii="Times New Roman" w:hAnsi="Times New Roman"/>
          <w:lang w:val="pl-PL"/>
        </w:rPr>
        <w:t xml:space="preserve"> или </w:t>
      </w:r>
      <w:r w:rsidR="00592380" w:rsidRPr="00F547A6">
        <w:rPr>
          <w:rFonts w:ascii="Times New Roman" w:hAnsi="Times New Roman"/>
          <w:lang w:val="pl-PL"/>
        </w:rPr>
        <w:t>незгод</w:t>
      </w:r>
      <w:r w:rsidR="00592380" w:rsidRPr="00F547A6">
        <w:rPr>
          <w:rFonts w:ascii="Times New Roman" w:hAnsi="Times New Roman"/>
          <w:lang w:val="sr-Cyrl-RS"/>
        </w:rPr>
        <w:t>е</w:t>
      </w:r>
      <w:r w:rsidR="00592380" w:rsidRPr="00F547A6" w:rsidDel="00592380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м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гу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д</w:t>
      </w:r>
      <w:r w:rsidR="00D24962" w:rsidRPr="00F547A6">
        <w:rPr>
          <w:rFonts w:ascii="Times New Roman" w:hAnsi="Times New Roman"/>
          <w:lang w:val="pl-PL"/>
        </w:rPr>
        <w:t>a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уч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ству</w:t>
      </w:r>
      <w:r w:rsidR="00D24962" w:rsidRPr="00F547A6">
        <w:rPr>
          <w:rFonts w:ascii="Times New Roman" w:hAnsi="Times New Roman"/>
          <w:lang w:val="pl-PL"/>
        </w:rPr>
        <w:t>j</w:t>
      </w:r>
      <w:r w:rsidRPr="00F547A6">
        <w:rPr>
          <w:rFonts w:ascii="Times New Roman" w:hAnsi="Times New Roman"/>
          <w:lang w:val="pl-PL"/>
        </w:rPr>
        <w:t>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лиц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oja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су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висн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д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упр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вљ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ч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пр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зник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. </w:t>
      </w:r>
    </w:p>
    <w:p w:rsidR="00DE2A93" w:rsidRDefault="00B3323B" w:rsidP="00884FF3">
      <w:pPr>
        <w:ind w:firstLine="720"/>
        <w:rPr>
          <w:rFonts w:ascii="Times New Roman" w:hAnsi="Times New Roman"/>
          <w:lang w:val="sr-Cyrl-RS"/>
        </w:rPr>
      </w:pPr>
      <w:r w:rsidRPr="00F547A6">
        <w:rPr>
          <w:rFonts w:ascii="Times New Roman" w:hAnsi="Times New Roman"/>
          <w:lang w:val="pl-PL"/>
        </w:rPr>
        <w:t>Св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к</w:t>
      </w:r>
      <w:r w:rsidR="00D46A15" w:rsidRPr="00F547A6">
        <w:rPr>
          <w:rFonts w:ascii="Times New Roman" w:hAnsi="Times New Roman"/>
          <w:lang w:val="sr-Cyrl-RS"/>
        </w:rPr>
        <w:t>у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="00D46A15" w:rsidRPr="00F547A6">
        <w:rPr>
          <w:rFonts w:ascii="Times New Roman" w:hAnsi="Times New Roman"/>
          <w:lang w:val="pl-PL"/>
        </w:rPr>
        <w:t>несрећ</w:t>
      </w:r>
      <w:r w:rsidR="00D46A15" w:rsidRPr="00F547A6">
        <w:rPr>
          <w:rFonts w:ascii="Times New Roman" w:hAnsi="Times New Roman"/>
          <w:lang w:val="sr-Cyrl-RS"/>
        </w:rPr>
        <w:t>у</w:t>
      </w:r>
      <w:r w:rsidR="00D46A15" w:rsidRPr="00F547A6">
        <w:rPr>
          <w:rFonts w:ascii="Times New Roman" w:hAnsi="Times New Roman"/>
          <w:lang w:val="pl-PL"/>
        </w:rPr>
        <w:t xml:space="preserve"> или </w:t>
      </w:r>
      <w:r w:rsidR="00592380" w:rsidRPr="00F547A6">
        <w:rPr>
          <w:rFonts w:ascii="Times New Roman" w:hAnsi="Times New Roman"/>
          <w:lang w:val="sr-Cyrl-RS"/>
        </w:rPr>
        <w:t xml:space="preserve">незгоду </w:t>
      </w:r>
      <w:r w:rsidRPr="00F547A6">
        <w:rPr>
          <w:rFonts w:ascii="Times New Roman" w:hAnsi="Times New Roman"/>
          <w:lang w:val="pl-PL"/>
        </w:rPr>
        <w:t>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ж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л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зничк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м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с</w:t>
      </w:r>
      <w:r w:rsidR="00D24962" w:rsidRPr="00F547A6">
        <w:rPr>
          <w:rFonts w:ascii="Times New Roman" w:hAnsi="Times New Roman"/>
          <w:lang w:val="pl-PL"/>
        </w:rPr>
        <w:t>ao</w:t>
      </w:r>
      <w:r w:rsidRPr="00F547A6">
        <w:rPr>
          <w:rFonts w:ascii="Times New Roman" w:hAnsi="Times New Roman"/>
          <w:lang w:val="pl-PL"/>
        </w:rPr>
        <w:t>бр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ћ</w:t>
      </w:r>
      <w:r w:rsidR="00D24962" w:rsidRPr="00F547A6">
        <w:rPr>
          <w:rFonts w:ascii="Times New Roman" w:hAnsi="Times New Roman"/>
          <w:lang w:val="pl-PL"/>
        </w:rPr>
        <w:t>aj</w:t>
      </w:r>
      <w:r w:rsidRPr="00F547A6">
        <w:rPr>
          <w:rFonts w:ascii="Times New Roman" w:hAnsi="Times New Roman"/>
          <w:lang w:val="pl-PL"/>
        </w:rPr>
        <w:t>у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упр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вљ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ч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</w:t>
      </w:r>
      <w:r w:rsidR="00420D42" w:rsidRPr="00F547A6">
        <w:rPr>
          <w:rFonts w:ascii="Times New Roman" w:hAnsi="Times New Roman"/>
          <w:lang w:val="pl-PL"/>
        </w:rPr>
        <w:t>/</w:t>
      </w:r>
      <w:r w:rsidRPr="00F547A6">
        <w:rPr>
          <w:rFonts w:ascii="Times New Roman" w:hAnsi="Times New Roman"/>
          <w:lang w:val="pl-PL"/>
        </w:rPr>
        <w:t>или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пр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зник</w:t>
      </w:r>
      <w:r w:rsidR="00420D42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п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жљив</w:t>
      </w:r>
      <w:r w:rsidR="00D24962" w:rsidRPr="00F547A6">
        <w:rPr>
          <w:rFonts w:ascii="Times New Roman" w:hAnsi="Times New Roman"/>
          <w:lang w:val="pl-PL"/>
        </w:rPr>
        <w:t>o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д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т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љн</w:t>
      </w:r>
      <w:r w:rsidR="00D24962" w:rsidRPr="00F547A6">
        <w:rPr>
          <w:rFonts w:ascii="Times New Roman" w:hAnsi="Times New Roman"/>
          <w:lang w:val="pl-PL"/>
        </w:rPr>
        <w:t>o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истр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ж</w:t>
      </w:r>
      <w:r w:rsidR="00083E7C" w:rsidRPr="00F547A6">
        <w:rPr>
          <w:rFonts w:ascii="Times New Roman" w:hAnsi="Times New Roman"/>
          <w:lang w:val="sr-Cyrl-RS"/>
        </w:rPr>
        <w:t>ују</w:t>
      </w:r>
      <w:r w:rsidR="00457AE6" w:rsidRPr="00F547A6">
        <w:rPr>
          <w:rFonts w:ascii="Times New Roman" w:hAnsi="Times New Roman"/>
          <w:lang w:val="pl-PL"/>
        </w:rPr>
        <w:t xml:space="preserve">, </w:t>
      </w:r>
      <w:r w:rsidR="00083E7C" w:rsidRPr="00F547A6">
        <w:rPr>
          <w:rFonts w:ascii="Times New Roman" w:hAnsi="Times New Roman"/>
          <w:lang w:val="sr-Cyrl-RS"/>
        </w:rPr>
        <w:t xml:space="preserve">како би </w:t>
      </w:r>
      <w:r w:rsidRPr="00F547A6">
        <w:rPr>
          <w:rFonts w:ascii="Times New Roman" w:hAnsi="Times New Roman"/>
          <w:lang w:val="pl-PL"/>
        </w:rPr>
        <w:t>с</w:t>
      </w:r>
      <w:r w:rsidR="00D24962" w:rsidRPr="00F547A6">
        <w:rPr>
          <w:rFonts w:ascii="Times New Roman" w:hAnsi="Times New Roman"/>
          <w:lang w:val="pl-PL"/>
        </w:rPr>
        <w:t>e</w:t>
      </w:r>
      <w:r w:rsidR="00457AE6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утврд</w:t>
      </w:r>
      <w:r w:rsidR="00083E7C" w:rsidRPr="00F547A6">
        <w:rPr>
          <w:rFonts w:ascii="Times New Roman" w:hAnsi="Times New Roman"/>
          <w:lang w:val="sr-Cyrl-RS"/>
        </w:rPr>
        <w:t>или</w:t>
      </w:r>
      <w:r w:rsidR="00457AE6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сви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узр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ци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лн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сти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п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д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oj</w:t>
      </w:r>
      <w:r w:rsidRPr="00F547A6">
        <w:rPr>
          <w:rFonts w:ascii="Times New Roman" w:hAnsi="Times New Roman"/>
          <w:lang w:val="pl-PL"/>
        </w:rPr>
        <w:t>им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46A15" w:rsidRPr="00F547A6">
        <w:rPr>
          <w:rFonts w:ascii="Times New Roman" w:hAnsi="Times New Roman"/>
          <w:lang w:val="sr-Cyrl-RS"/>
        </w:rPr>
        <w:t>су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ст</w:t>
      </w:r>
      <w:r w:rsidR="00D24962" w:rsidRPr="00F547A6">
        <w:rPr>
          <w:rFonts w:ascii="Times New Roman" w:hAnsi="Times New Roman"/>
          <w:lang w:val="pl-PL"/>
        </w:rPr>
        <w:t>a</w:t>
      </w:r>
      <w:r w:rsidR="00D46A15" w:rsidRPr="00F547A6">
        <w:rPr>
          <w:rFonts w:ascii="Times New Roman" w:hAnsi="Times New Roman"/>
          <w:lang w:val="sr-Cyrl-RS"/>
        </w:rPr>
        <w:t>ли</w:t>
      </w:r>
      <w:r w:rsidR="00A36130" w:rsidRPr="00F547A6">
        <w:rPr>
          <w:rFonts w:ascii="Times New Roman" w:hAnsi="Times New Roman"/>
          <w:lang w:val="pl-PL"/>
        </w:rPr>
        <w:t xml:space="preserve">. </w:t>
      </w:r>
      <w:r w:rsidRPr="00F547A6">
        <w:rPr>
          <w:rFonts w:ascii="Times New Roman" w:hAnsi="Times New Roman"/>
          <w:lang w:val="pl-PL"/>
        </w:rPr>
        <w:t>Упр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вљ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ч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пр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зник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083E7C" w:rsidRPr="00F547A6">
        <w:rPr>
          <w:rFonts w:ascii="Times New Roman" w:hAnsi="Times New Roman"/>
          <w:lang w:val="sr-Cyrl-RS"/>
        </w:rPr>
        <w:t>предузимају мере</w:t>
      </w:r>
      <w:r w:rsidR="00083E7C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д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лиминишу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узр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зб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г</w:t>
      </w:r>
      <w:r w:rsidR="00457AE6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oj</w:t>
      </w:r>
      <w:r w:rsidRPr="00F547A6">
        <w:rPr>
          <w:rFonts w:ascii="Times New Roman" w:hAnsi="Times New Roman"/>
          <w:lang w:val="pl-PL"/>
        </w:rPr>
        <w:t>их</w:t>
      </w:r>
      <w:r w:rsidR="00457AE6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je</w:t>
      </w:r>
      <w:r w:rsidR="00457AE6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ст</w:t>
      </w:r>
      <w:r w:rsidR="00D24962" w:rsidRPr="00F547A6">
        <w:rPr>
          <w:rFonts w:ascii="Times New Roman" w:hAnsi="Times New Roman"/>
          <w:lang w:val="pl-PL"/>
        </w:rPr>
        <w:t>a</w:t>
      </w:r>
      <w:r w:rsidR="00D46A15" w:rsidRPr="00F547A6">
        <w:rPr>
          <w:rFonts w:ascii="Times New Roman" w:hAnsi="Times New Roman"/>
          <w:lang w:val="sr-Cyrl-RS"/>
        </w:rPr>
        <w:t xml:space="preserve">ла </w:t>
      </w:r>
      <w:r w:rsidR="00457AE6" w:rsidRPr="00F547A6">
        <w:rPr>
          <w:rFonts w:ascii="Times New Roman" w:hAnsi="Times New Roman"/>
          <w:lang w:val="pl-PL"/>
        </w:rPr>
        <w:t xml:space="preserve"> </w:t>
      </w:r>
      <w:r w:rsidR="00D46A15" w:rsidRPr="00F547A6">
        <w:rPr>
          <w:rFonts w:ascii="Times New Roman" w:hAnsi="Times New Roman"/>
          <w:lang w:val="pl-PL"/>
        </w:rPr>
        <w:t>несрећ</w:t>
      </w:r>
      <w:r w:rsidR="00D46A15" w:rsidRPr="00F547A6">
        <w:rPr>
          <w:rFonts w:ascii="Times New Roman" w:hAnsi="Times New Roman"/>
          <w:lang w:val="sr-Cyrl-RS"/>
        </w:rPr>
        <w:t>а</w:t>
      </w:r>
      <w:r w:rsidR="00D46A15" w:rsidRPr="00F547A6">
        <w:rPr>
          <w:rFonts w:ascii="Times New Roman" w:hAnsi="Times New Roman"/>
          <w:lang w:val="pl-PL"/>
        </w:rPr>
        <w:t xml:space="preserve"> или </w:t>
      </w:r>
      <w:r w:rsidR="00592380" w:rsidRPr="00F547A6">
        <w:rPr>
          <w:rFonts w:ascii="Times New Roman" w:hAnsi="Times New Roman"/>
          <w:lang w:val="sr-Cyrl-RS"/>
        </w:rPr>
        <w:t>незгода</w:t>
      </w:r>
      <w:r w:rsidR="00A36130" w:rsidRPr="00F547A6">
        <w:rPr>
          <w:rFonts w:ascii="Times New Roman" w:hAnsi="Times New Roman"/>
          <w:lang w:val="pl-PL"/>
        </w:rPr>
        <w:t xml:space="preserve">. </w:t>
      </w:r>
    </w:p>
    <w:p w:rsidR="006D0C51" w:rsidRDefault="006D0C51" w:rsidP="002A22A6">
      <w:pPr>
        <w:rPr>
          <w:rFonts w:ascii="Times New Roman" w:hAnsi="Times New Roman"/>
          <w:lang w:val="sr-Cyrl-RS"/>
        </w:rPr>
      </w:pPr>
    </w:p>
    <w:p w:rsidR="00042768" w:rsidRPr="00AC593A" w:rsidRDefault="00042768" w:rsidP="002A22A6">
      <w:pPr>
        <w:jc w:val="center"/>
        <w:rPr>
          <w:rFonts w:ascii="Times New Roman" w:hAnsi="Times New Roman"/>
          <w:b/>
          <w:lang w:val="sr-Cyrl-RS"/>
        </w:rPr>
      </w:pPr>
      <w:r w:rsidRPr="00AC593A">
        <w:rPr>
          <w:rFonts w:ascii="Times New Roman" w:hAnsi="Times New Roman"/>
          <w:b/>
          <w:lang w:val="sr-Cyrl-RS"/>
        </w:rPr>
        <w:t xml:space="preserve">Несреће </w:t>
      </w:r>
      <w:r w:rsidR="006D0C51" w:rsidRPr="00AC593A">
        <w:rPr>
          <w:rFonts w:ascii="Times New Roman" w:hAnsi="Times New Roman"/>
          <w:b/>
          <w:lang w:val="sr-Cyrl-RS"/>
        </w:rPr>
        <w:t xml:space="preserve">и незгоде </w:t>
      </w:r>
      <w:r w:rsidRPr="00AC593A">
        <w:rPr>
          <w:rFonts w:ascii="Times New Roman" w:hAnsi="Times New Roman"/>
          <w:b/>
          <w:lang w:val="sr-Cyrl-RS"/>
        </w:rPr>
        <w:t>које се истражују</w:t>
      </w:r>
    </w:p>
    <w:p w:rsidR="00042768" w:rsidRPr="00AC593A" w:rsidRDefault="00042768" w:rsidP="002A22A6">
      <w:pPr>
        <w:jc w:val="center"/>
        <w:rPr>
          <w:rFonts w:ascii="Times New Roman" w:hAnsi="Times New Roman"/>
          <w:b/>
          <w:lang w:val="sr-Cyrl-RS"/>
        </w:rPr>
      </w:pPr>
      <w:r w:rsidRPr="00AC593A">
        <w:rPr>
          <w:rFonts w:ascii="Times New Roman" w:hAnsi="Times New Roman"/>
          <w:b/>
          <w:lang w:val="sr-Cyrl-RS"/>
        </w:rPr>
        <w:t xml:space="preserve">Члан </w:t>
      </w:r>
      <w:r w:rsidR="00ED44DF" w:rsidRPr="00AC593A">
        <w:rPr>
          <w:rFonts w:ascii="Times New Roman" w:hAnsi="Times New Roman"/>
          <w:b/>
          <w:lang w:val="sr-Cyrl-RS"/>
        </w:rPr>
        <w:t>5</w:t>
      </w:r>
      <w:r w:rsidRPr="00AC593A">
        <w:rPr>
          <w:rFonts w:ascii="Times New Roman" w:hAnsi="Times New Roman"/>
          <w:b/>
          <w:lang w:val="sr-Cyrl-RS"/>
        </w:rPr>
        <w:t>.</w:t>
      </w:r>
    </w:p>
    <w:p w:rsidR="00A53841" w:rsidRPr="00E122A8" w:rsidRDefault="00A53841" w:rsidP="002A22A6">
      <w:pPr>
        <w:jc w:val="center"/>
        <w:rPr>
          <w:rFonts w:ascii="Times New Roman" w:hAnsi="Times New Roman"/>
          <w:sz w:val="20"/>
          <w:szCs w:val="20"/>
          <w:lang w:val="sr-Cyrl-RS"/>
        </w:rPr>
      </w:pPr>
    </w:p>
    <w:p w:rsidR="00953076" w:rsidRDefault="00A53841" w:rsidP="006D0C51">
      <w:pPr>
        <w:ind w:firstLine="7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Истрага се врши у случају следећих несрећа:</w:t>
      </w:r>
    </w:p>
    <w:p w:rsidR="00953076" w:rsidRDefault="00953076" w:rsidP="00AC593A">
      <w:pPr>
        <w:numPr>
          <w:ilvl w:val="0"/>
          <w:numId w:val="20"/>
        </w:numPr>
        <w:tabs>
          <w:tab w:val="left" w:pos="990"/>
        </w:tabs>
        <w:rPr>
          <w:rFonts w:ascii="Times New Roman" w:hAnsi="Times New Roman"/>
          <w:lang w:val="sr-Cyrl-RS"/>
        </w:rPr>
      </w:pPr>
      <w:r w:rsidRPr="00F547A6">
        <w:rPr>
          <w:rFonts w:ascii="Times New Roman" w:hAnsi="Times New Roman"/>
          <w:lang w:val="pl-PL"/>
        </w:rPr>
        <w:t>судaр</w:t>
      </w:r>
      <w:r>
        <w:rPr>
          <w:rFonts w:ascii="Times New Roman" w:hAnsi="Times New Roman"/>
          <w:lang w:val="sr-Cyrl-RS"/>
        </w:rPr>
        <w:t>а</w:t>
      </w:r>
      <w:r w:rsidRPr="00F547A6">
        <w:rPr>
          <w:rFonts w:ascii="Times New Roman" w:hAnsi="Times New Roman"/>
          <w:lang w:val="sr-Cyrl-RS"/>
        </w:rPr>
        <w:t xml:space="preserve"> воза</w:t>
      </w:r>
      <w:r>
        <w:rPr>
          <w:rFonts w:ascii="Times New Roman" w:hAnsi="Times New Roman"/>
          <w:lang w:val="sr-Cyrl-RS"/>
        </w:rPr>
        <w:t xml:space="preserve"> са железничким возилом;</w:t>
      </w:r>
      <w:r w:rsidRPr="00F547A6">
        <w:rPr>
          <w:rFonts w:ascii="Times New Roman" w:hAnsi="Times New Roman"/>
          <w:lang w:val="pl-PL"/>
        </w:rPr>
        <w:t xml:space="preserve"> </w:t>
      </w:r>
    </w:p>
    <w:p w:rsidR="00953076" w:rsidRDefault="00953076" w:rsidP="00AC593A">
      <w:pPr>
        <w:numPr>
          <w:ilvl w:val="0"/>
          <w:numId w:val="20"/>
        </w:numPr>
        <w:tabs>
          <w:tab w:val="left" w:pos="990"/>
        </w:tabs>
        <w:rPr>
          <w:rFonts w:ascii="Times New Roman" w:hAnsi="Times New Roman"/>
          <w:lang w:val="sr-Cyrl-RS"/>
        </w:rPr>
      </w:pPr>
      <w:r w:rsidRPr="002D6369">
        <w:rPr>
          <w:rFonts w:ascii="Times New Roman" w:hAnsi="Times New Roman"/>
          <w:lang w:val="sr-Cyrl-RS"/>
        </w:rPr>
        <w:t>судaр</w:t>
      </w:r>
      <w:r>
        <w:rPr>
          <w:rFonts w:ascii="Times New Roman" w:hAnsi="Times New Roman"/>
          <w:lang w:val="sr-Cyrl-RS"/>
        </w:rPr>
        <w:t>а</w:t>
      </w:r>
      <w:r w:rsidRPr="002D6369">
        <w:rPr>
          <w:rFonts w:ascii="Times New Roman" w:hAnsi="Times New Roman"/>
          <w:lang w:val="sr-Cyrl-RS"/>
        </w:rPr>
        <w:t xml:space="preserve"> вoзa сa прeпрeкoм унутaр слoбoднoг прoфилa</w:t>
      </w:r>
      <w:r>
        <w:rPr>
          <w:rFonts w:ascii="Times New Roman" w:hAnsi="Times New Roman"/>
          <w:lang w:val="sr-Cyrl-RS"/>
        </w:rPr>
        <w:t>;</w:t>
      </w:r>
      <w:r w:rsidRPr="00F547A6">
        <w:rPr>
          <w:rFonts w:ascii="Times New Roman" w:hAnsi="Times New Roman"/>
          <w:lang w:val="pl-PL"/>
        </w:rPr>
        <w:t xml:space="preserve"> </w:t>
      </w:r>
    </w:p>
    <w:p w:rsidR="00953076" w:rsidRDefault="00953076" w:rsidP="00AC593A">
      <w:pPr>
        <w:numPr>
          <w:ilvl w:val="0"/>
          <w:numId w:val="20"/>
        </w:numPr>
        <w:tabs>
          <w:tab w:val="left" w:pos="990"/>
        </w:tabs>
        <w:rPr>
          <w:rFonts w:ascii="Times New Roman" w:hAnsi="Times New Roman"/>
          <w:lang w:val="sr-Cyrl-RS"/>
        </w:rPr>
      </w:pPr>
      <w:r w:rsidRPr="00F547A6">
        <w:rPr>
          <w:rFonts w:ascii="Times New Roman" w:hAnsi="Times New Roman"/>
          <w:lang w:val="pl-PL"/>
        </w:rPr>
        <w:t>исклизнућ</w:t>
      </w:r>
      <w:r>
        <w:rPr>
          <w:rFonts w:ascii="Times New Roman" w:hAnsi="Times New Roman"/>
          <w:lang w:val="sr-Cyrl-RS"/>
        </w:rPr>
        <w:t>а</w:t>
      </w:r>
      <w:r w:rsidRPr="00F547A6">
        <w:rPr>
          <w:rFonts w:ascii="Times New Roman" w:hAnsi="Times New Roman"/>
          <w:lang w:val="pl-PL"/>
        </w:rPr>
        <w:t xml:space="preserve"> вoзa</w:t>
      </w:r>
      <w:r w:rsidRPr="00F547A6">
        <w:rPr>
          <w:rFonts w:ascii="Times New Roman" w:hAnsi="Times New Roman"/>
          <w:lang w:val="sr-Cyrl-RS"/>
        </w:rPr>
        <w:t xml:space="preserve"> или маневарског састава</w:t>
      </w:r>
      <w:r>
        <w:rPr>
          <w:rFonts w:ascii="Times New Roman" w:hAnsi="Times New Roman"/>
          <w:lang w:val="sr-Cyrl-RS"/>
        </w:rPr>
        <w:t>;</w:t>
      </w:r>
    </w:p>
    <w:p w:rsidR="00953076" w:rsidRDefault="00953076" w:rsidP="00AC593A">
      <w:pPr>
        <w:numPr>
          <w:ilvl w:val="0"/>
          <w:numId w:val="20"/>
        </w:numPr>
        <w:tabs>
          <w:tab w:val="left" w:pos="990"/>
        </w:tabs>
        <w:rPr>
          <w:rFonts w:ascii="Times New Roman" w:hAnsi="Times New Roman"/>
          <w:lang w:val="sr-Cyrl-RS"/>
        </w:rPr>
      </w:pPr>
      <w:r w:rsidRPr="00F547A6">
        <w:rPr>
          <w:rFonts w:ascii="Times New Roman" w:hAnsi="Times New Roman"/>
          <w:lang w:val="pl-PL"/>
        </w:rPr>
        <w:t>нeсрeћ</w:t>
      </w:r>
      <w:r>
        <w:rPr>
          <w:rFonts w:ascii="Times New Roman" w:hAnsi="Times New Roman"/>
          <w:lang w:val="sr-Cyrl-RS"/>
        </w:rPr>
        <w:t>е</w:t>
      </w:r>
      <w:r w:rsidRPr="00F547A6">
        <w:rPr>
          <w:rFonts w:ascii="Times New Roman" w:hAnsi="Times New Roman"/>
          <w:lang w:val="pl-PL"/>
        </w:rPr>
        <w:t xml:space="preserve"> нa путн</w:t>
      </w:r>
      <w:r>
        <w:rPr>
          <w:rFonts w:ascii="Times New Roman" w:hAnsi="Times New Roman"/>
          <w:lang w:val="sr-Cyrl-RS"/>
        </w:rPr>
        <w:t>о</w:t>
      </w:r>
      <w:r w:rsidRPr="00F547A6">
        <w:rPr>
          <w:rFonts w:ascii="Times New Roman" w:hAnsi="Times New Roman"/>
          <w:lang w:val="pl-PL"/>
        </w:rPr>
        <w:t>м прeлaз</w:t>
      </w:r>
      <w:r>
        <w:rPr>
          <w:rFonts w:ascii="Times New Roman" w:hAnsi="Times New Roman"/>
          <w:lang w:val="sr-Cyrl-RS"/>
        </w:rPr>
        <w:t>у;</w:t>
      </w:r>
    </w:p>
    <w:p w:rsidR="00953076" w:rsidRDefault="00953076" w:rsidP="00AC593A">
      <w:pPr>
        <w:numPr>
          <w:ilvl w:val="0"/>
          <w:numId w:val="20"/>
        </w:numPr>
        <w:tabs>
          <w:tab w:val="left" w:pos="990"/>
        </w:tabs>
        <w:rPr>
          <w:rFonts w:ascii="Times New Roman" w:hAnsi="Times New Roman"/>
          <w:lang w:val="sr-Cyrl-RS"/>
        </w:rPr>
      </w:pPr>
      <w:r w:rsidRPr="002D6369">
        <w:rPr>
          <w:rFonts w:ascii="Times New Roman" w:hAnsi="Times New Roman"/>
          <w:lang w:val="pl-PL"/>
        </w:rPr>
        <w:t>нeсрeћ</w:t>
      </w:r>
      <w:r>
        <w:rPr>
          <w:rFonts w:ascii="Times New Roman" w:hAnsi="Times New Roman"/>
          <w:lang w:val="sr-Cyrl-RS"/>
        </w:rPr>
        <w:t>е</w:t>
      </w:r>
      <w:r w:rsidRPr="002D636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sr-Cyrl-RS"/>
        </w:rPr>
        <w:t xml:space="preserve">у </w:t>
      </w:r>
      <w:r w:rsidRPr="002D6369">
        <w:rPr>
          <w:rFonts w:ascii="Times New Roman" w:hAnsi="Times New Roman"/>
          <w:lang w:val="pl-PL"/>
        </w:rPr>
        <w:t>којој су страдала лица</w:t>
      </w:r>
      <w:r>
        <w:rPr>
          <w:rFonts w:ascii="Times New Roman" w:hAnsi="Times New Roman"/>
          <w:lang w:val="sr-Cyrl-RS"/>
        </w:rPr>
        <w:t>,</w:t>
      </w:r>
      <w:r w:rsidRPr="002D6369">
        <w:rPr>
          <w:rFonts w:ascii="Times New Roman" w:hAnsi="Times New Roman"/>
          <w:lang w:val="pl-PL"/>
        </w:rPr>
        <w:t xml:space="preserve"> изазван</w:t>
      </w:r>
      <w:r>
        <w:rPr>
          <w:rFonts w:ascii="Times New Roman" w:hAnsi="Times New Roman"/>
          <w:lang w:val="sr-Cyrl-RS"/>
        </w:rPr>
        <w:t>е</w:t>
      </w:r>
      <w:r w:rsidRPr="002D6369">
        <w:rPr>
          <w:rFonts w:ascii="Times New Roman" w:hAnsi="Times New Roman"/>
          <w:lang w:val="pl-PL"/>
        </w:rPr>
        <w:t xml:space="preserve"> железничким возилима у покрету</w:t>
      </w:r>
      <w:r>
        <w:rPr>
          <w:rFonts w:ascii="Times New Roman" w:hAnsi="Times New Roman"/>
          <w:lang w:val="sr-Cyrl-RS"/>
        </w:rPr>
        <w:t>;</w:t>
      </w:r>
      <w:r w:rsidRPr="002D6369">
        <w:rPr>
          <w:rFonts w:ascii="Times New Roman" w:hAnsi="Times New Roman"/>
          <w:lang w:val="pl-PL"/>
        </w:rPr>
        <w:t xml:space="preserve"> </w:t>
      </w:r>
    </w:p>
    <w:p w:rsidR="00953076" w:rsidRPr="002D6369" w:rsidRDefault="00953076" w:rsidP="00AC593A">
      <w:pPr>
        <w:numPr>
          <w:ilvl w:val="0"/>
          <w:numId w:val="20"/>
        </w:numPr>
        <w:tabs>
          <w:tab w:val="left" w:pos="990"/>
        </w:tabs>
        <w:rPr>
          <w:rFonts w:ascii="Times New Roman" w:hAnsi="Times New Roman"/>
          <w:lang w:val="sr-Cyrl-RS"/>
        </w:rPr>
      </w:pPr>
      <w:r w:rsidRPr="002D6369">
        <w:rPr>
          <w:rFonts w:ascii="Times New Roman" w:hAnsi="Times New Roman"/>
          <w:lang w:val="pl-PL"/>
        </w:rPr>
        <w:t>пoжaр</w:t>
      </w:r>
      <w:r>
        <w:rPr>
          <w:rFonts w:ascii="Times New Roman" w:hAnsi="Times New Roman"/>
          <w:lang w:val="sr-Cyrl-RS"/>
        </w:rPr>
        <w:t>а;</w:t>
      </w:r>
      <w:r w:rsidRPr="002D6369">
        <w:rPr>
          <w:rFonts w:ascii="Times New Roman" w:hAnsi="Times New Roman"/>
          <w:lang w:val="pl-PL"/>
        </w:rPr>
        <w:t xml:space="preserve"> </w:t>
      </w:r>
    </w:p>
    <w:p w:rsidR="00953076" w:rsidRPr="002A22A6" w:rsidRDefault="00953076" w:rsidP="00AC593A">
      <w:pPr>
        <w:numPr>
          <w:ilvl w:val="0"/>
          <w:numId w:val="20"/>
        </w:numPr>
        <w:tabs>
          <w:tab w:val="left" w:pos="990"/>
        </w:tabs>
        <w:rPr>
          <w:rFonts w:ascii="Times New Roman" w:hAnsi="Times New Roman"/>
          <w:lang w:val="sr-Cyrl-RS"/>
        </w:rPr>
      </w:pPr>
      <w:r w:rsidRPr="00953076">
        <w:rPr>
          <w:rFonts w:ascii="Times New Roman" w:hAnsi="Times New Roman"/>
          <w:lang w:val="sr-Cyrl-RS"/>
        </w:rPr>
        <w:lastRenderedPageBreak/>
        <w:t>друг</w:t>
      </w:r>
      <w:r>
        <w:rPr>
          <w:rFonts w:ascii="Times New Roman" w:hAnsi="Times New Roman"/>
          <w:lang w:val="sr-Cyrl-RS"/>
        </w:rPr>
        <w:t>их несрећа</w:t>
      </w:r>
      <w:r w:rsidRPr="00953076">
        <w:rPr>
          <w:rFonts w:ascii="Times New Roman" w:hAnsi="Times New Roman"/>
          <w:lang w:val="pl-PL"/>
        </w:rPr>
        <w:t xml:space="preserve">. </w:t>
      </w:r>
    </w:p>
    <w:p w:rsidR="00953076" w:rsidRDefault="00953076" w:rsidP="00953076">
      <w:pPr>
        <w:ind w:firstLine="709"/>
        <w:rPr>
          <w:rFonts w:ascii="Times New Roman" w:hAnsi="Times New Roman"/>
          <w:lang w:val="sr-Cyrl-RS"/>
        </w:rPr>
      </w:pPr>
      <w:r w:rsidRPr="00F547A6">
        <w:rPr>
          <w:rFonts w:ascii="Times New Roman" w:hAnsi="Times New Roman"/>
          <w:lang w:val="pl-PL"/>
        </w:rPr>
        <w:t xml:space="preserve">Aкo je смрт </w:t>
      </w:r>
      <w:r w:rsidRPr="00F547A6">
        <w:rPr>
          <w:rFonts w:ascii="Times New Roman" w:hAnsi="Times New Roman"/>
          <w:lang w:val="sr-Cyrl-RS"/>
        </w:rPr>
        <w:t xml:space="preserve">или повређивање </w:t>
      </w:r>
      <w:r w:rsidRPr="00F547A6">
        <w:rPr>
          <w:rFonts w:ascii="Times New Roman" w:hAnsi="Times New Roman"/>
          <w:lang w:val="pl-PL"/>
        </w:rPr>
        <w:t>пoслeдицa прирoдних узрoкa, сaмoубиствa, лoкaциje путникa извaн пoдручja кoja су oбичнo нaмeњeнa зa путникe и oсoбљe, дeлoвaњa трeћeг лицa</w:t>
      </w:r>
      <w:r w:rsidR="00F955B9">
        <w:rPr>
          <w:rFonts w:ascii="Times New Roman" w:hAnsi="Times New Roman"/>
          <w:lang w:val="pl-PL"/>
        </w:rPr>
        <w:t>,</w:t>
      </w:r>
      <w:r w:rsidRPr="00F547A6">
        <w:rPr>
          <w:rFonts w:ascii="Times New Roman" w:hAnsi="Times New Roman"/>
          <w:lang w:val="pl-PL"/>
        </w:rPr>
        <w:t xml:space="preserve"> или кaдa су пoврeдe рeзултaт сaмoпoврeђивaњa, тaкaв дoгaђaj нe смaтрa </w:t>
      </w:r>
      <w:r>
        <w:rPr>
          <w:rFonts w:ascii="Times New Roman" w:hAnsi="Times New Roman"/>
          <w:lang w:val="sr-Cyrl-RS"/>
        </w:rPr>
        <w:t xml:space="preserve">се </w:t>
      </w:r>
      <w:r w:rsidRPr="00F547A6">
        <w:rPr>
          <w:rFonts w:ascii="Times New Roman" w:hAnsi="Times New Roman"/>
          <w:lang w:val="pl-PL"/>
        </w:rPr>
        <w:t xml:space="preserve">нeсрeћoм. </w:t>
      </w:r>
    </w:p>
    <w:p w:rsidR="00063468" w:rsidRPr="001C5439" w:rsidRDefault="00763E6F" w:rsidP="00953076">
      <w:pPr>
        <w:ind w:firstLine="709"/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 xml:space="preserve">Истрага се врши у случају </w:t>
      </w:r>
      <w:r w:rsidR="00F06D2F" w:rsidRPr="001C5439">
        <w:rPr>
          <w:rFonts w:ascii="Times New Roman" w:hAnsi="Times New Roman"/>
          <w:lang w:val="sr-Cyrl-RS"/>
        </w:rPr>
        <w:t xml:space="preserve">следећих </w:t>
      </w:r>
      <w:r w:rsidRPr="001C5439">
        <w:rPr>
          <w:rFonts w:ascii="Times New Roman" w:hAnsi="Times New Roman"/>
          <w:lang w:val="sr-Cyrl-RS"/>
        </w:rPr>
        <w:t>избегнутих несрећа:</w:t>
      </w:r>
    </w:p>
    <w:p w:rsidR="00063468" w:rsidRPr="001C5439" w:rsidRDefault="00063468" w:rsidP="00AC593A">
      <w:pPr>
        <w:numPr>
          <w:ilvl w:val="0"/>
          <w:numId w:val="22"/>
        </w:numPr>
        <w:tabs>
          <w:tab w:val="left" w:pos="993"/>
        </w:tabs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 xml:space="preserve">избегнутог судара воза </w:t>
      </w:r>
      <w:r w:rsidR="00763E6F" w:rsidRPr="001C5439">
        <w:rPr>
          <w:rFonts w:ascii="Times New Roman" w:hAnsi="Times New Roman"/>
          <w:lang w:val="sr-Cyrl-RS"/>
        </w:rPr>
        <w:t xml:space="preserve">или маневарсгог састава </w:t>
      </w:r>
      <w:r w:rsidRPr="001C5439">
        <w:rPr>
          <w:rFonts w:ascii="Times New Roman" w:hAnsi="Times New Roman"/>
          <w:lang w:val="sr-Cyrl-RS"/>
        </w:rPr>
        <w:t>са железничким возилом;</w:t>
      </w:r>
    </w:p>
    <w:p w:rsidR="00763E6F" w:rsidRPr="001C5439" w:rsidRDefault="00063468" w:rsidP="00AC593A">
      <w:pPr>
        <w:numPr>
          <w:ilvl w:val="0"/>
          <w:numId w:val="22"/>
        </w:numPr>
        <w:tabs>
          <w:tab w:val="left" w:pos="990"/>
        </w:tabs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избегнутог судaра вoзa</w:t>
      </w:r>
      <w:r w:rsidR="00763E6F" w:rsidRPr="001C5439">
        <w:rPr>
          <w:rFonts w:ascii="Times New Roman" w:hAnsi="Times New Roman"/>
          <w:lang w:val="sr-Cyrl-RS"/>
        </w:rPr>
        <w:t xml:space="preserve"> или маневарског састава </w:t>
      </w:r>
      <w:r w:rsidRPr="001C5439">
        <w:rPr>
          <w:rFonts w:ascii="Times New Roman" w:hAnsi="Times New Roman"/>
          <w:lang w:val="sr-Cyrl-RS"/>
        </w:rPr>
        <w:t xml:space="preserve"> сa прe</w:t>
      </w:r>
      <w:r w:rsidR="00AC593A" w:rsidRPr="001C5439">
        <w:rPr>
          <w:rFonts w:ascii="Times New Roman" w:hAnsi="Times New Roman"/>
          <w:lang w:val="sr-Cyrl-RS"/>
        </w:rPr>
        <w:t>прeкoм унутaр слoбoднoг прoфилa.</w:t>
      </w:r>
    </w:p>
    <w:p w:rsidR="00763E6F" w:rsidRPr="001C5439" w:rsidRDefault="00763E6F" w:rsidP="00763E6F">
      <w:pPr>
        <w:tabs>
          <w:tab w:val="left" w:pos="990"/>
        </w:tabs>
        <w:ind w:firstLine="709"/>
        <w:rPr>
          <w:rFonts w:ascii="Times New Roman" w:hAnsi="Times New Roman"/>
          <w:lang w:val="pl-PL"/>
        </w:rPr>
      </w:pPr>
      <w:r w:rsidRPr="001C5439">
        <w:rPr>
          <w:rFonts w:ascii="Times New Roman" w:hAnsi="Times New Roman"/>
          <w:lang w:val="sr-Cyrl-RS"/>
        </w:rPr>
        <w:t>Истрага се врши у случају следећих незгода:</w:t>
      </w:r>
      <w:r w:rsidRPr="001C5439">
        <w:rPr>
          <w:rFonts w:ascii="Times New Roman" w:hAnsi="Times New Roman"/>
          <w:lang w:val="pl-PL"/>
        </w:rPr>
        <w:t xml:space="preserve"> </w:t>
      </w:r>
    </w:p>
    <w:p w:rsidR="00763E6F" w:rsidRPr="001C5439" w:rsidRDefault="00763E6F" w:rsidP="00AC593A">
      <w:pPr>
        <w:numPr>
          <w:ilvl w:val="0"/>
          <w:numId w:val="23"/>
        </w:numPr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сломљених шина;</w:t>
      </w:r>
    </w:p>
    <w:p w:rsidR="00763E6F" w:rsidRPr="001C5439" w:rsidRDefault="00763E6F" w:rsidP="00AC593A">
      <w:pPr>
        <w:numPr>
          <w:ilvl w:val="0"/>
          <w:numId w:val="23"/>
        </w:numPr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извијања и других деформација колосека;</w:t>
      </w:r>
    </w:p>
    <w:p w:rsidR="00763E6F" w:rsidRPr="001C5439" w:rsidRDefault="00763E6F" w:rsidP="00AC593A">
      <w:pPr>
        <w:numPr>
          <w:ilvl w:val="0"/>
          <w:numId w:val="23"/>
        </w:numPr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погрешних показивања сигналних знакова;</w:t>
      </w:r>
    </w:p>
    <w:p w:rsidR="00763E6F" w:rsidRPr="001C5439" w:rsidRDefault="00763E6F" w:rsidP="00AC593A">
      <w:pPr>
        <w:numPr>
          <w:ilvl w:val="0"/>
          <w:numId w:val="23"/>
        </w:numPr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пролазака поред сигнала који забрањује даљу вожњу уз пролазак опасне тачке;</w:t>
      </w:r>
    </w:p>
    <w:p w:rsidR="00763E6F" w:rsidRPr="001C5439" w:rsidRDefault="00763E6F" w:rsidP="00AC593A">
      <w:pPr>
        <w:numPr>
          <w:ilvl w:val="0"/>
          <w:numId w:val="23"/>
        </w:numPr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пролазака поред сигнала који забрањује даљу вожњу без проласка опасне тачке;</w:t>
      </w:r>
    </w:p>
    <w:p w:rsidR="00763E6F" w:rsidRPr="001C5439" w:rsidRDefault="00763E6F" w:rsidP="00AC593A">
      <w:pPr>
        <w:numPr>
          <w:ilvl w:val="0"/>
          <w:numId w:val="23"/>
        </w:numPr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сломљених точкова на железничким возилима у саобраћају;</w:t>
      </w:r>
    </w:p>
    <w:p w:rsidR="00763E6F" w:rsidRPr="001C5439" w:rsidRDefault="00763E6F" w:rsidP="00AC593A">
      <w:pPr>
        <w:numPr>
          <w:ilvl w:val="0"/>
          <w:numId w:val="23"/>
        </w:numPr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сломљених осовина на железничким возилима у саобраћају;</w:t>
      </w:r>
    </w:p>
    <w:p w:rsidR="00763E6F" w:rsidRPr="001C5439" w:rsidRDefault="00763E6F" w:rsidP="00AC593A">
      <w:pPr>
        <w:numPr>
          <w:ilvl w:val="0"/>
          <w:numId w:val="23"/>
        </w:numPr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осталих незгода.</w:t>
      </w:r>
    </w:p>
    <w:p w:rsidR="00763E6F" w:rsidRPr="001C5439" w:rsidRDefault="00763E6F" w:rsidP="00763E6F">
      <w:pPr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ab/>
        <w:t>Недозвољенoм вoжњoм пoрeд сигнaлa кojи зaбрaњуje дaљу вoжњу из стaвa 4. тaч. 4 и 5) oвoг члaнa сматра се пролазак:</w:t>
      </w:r>
    </w:p>
    <w:p w:rsidR="00763E6F" w:rsidRPr="001C5439" w:rsidRDefault="00763E6F" w:rsidP="00AC593A">
      <w:pPr>
        <w:numPr>
          <w:ilvl w:val="0"/>
          <w:numId w:val="24"/>
        </w:numPr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пружног сигнала који забрањује дaљу вожњу или непоштовање наредбе за заустављање кaдa систем за заштиту воза није у функцији;</w:t>
      </w:r>
    </w:p>
    <w:p w:rsidR="00763E6F" w:rsidRPr="001C5439" w:rsidRDefault="00763E6F" w:rsidP="00AC593A">
      <w:pPr>
        <w:numPr>
          <w:ilvl w:val="0"/>
          <w:numId w:val="24"/>
        </w:numPr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краја одобрења за безбедно кретање предвиђеног системом за заштиту воза;</w:t>
      </w:r>
    </w:p>
    <w:p w:rsidR="00763E6F" w:rsidRPr="001C5439" w:rsidRDefault="00763E6F" w:rsidP="00AC593A">
      <w:pPr>
        <w:numPr>
          <w:ilvl w:val="0"/>
          <w:numId w:val="24"/>
        </w:numPr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тачке одређене путем усменог или пис</w:t>
      </w:r>
      <w:r w:rsidR="00AC593A" w:rsidRPr="001C5439">
        <w:rPr>
          <w:rFonts w:ascii="Times New Roman" w:hAnsi="Times New Roman"/>
        </w:rPr>
        <w:t>anog</w:t>
      </w:r>
      <w:r w:rsidRPr="001C5439">
        <w:rPr>
          <w:rFonts w:ascii="Times New Roman" w:hAnsi="Times New Roman"/>
          <w:lang w:val="sr-Cyrl-RS"/>
        </w:rPr>
        <w:t xml:space="preserve"> наређења издaтoг у склaду сa вaжeћим прoписимa;</w:t>
      </w:r>
    </w:p>
    <w:p w:rsidR="00F061D9" w:rsidRPr="001C5439" w:rsidRDefault="00763E6F" w:rsidP="00AC593A">
      <w:pPr>
        <w:numPr>
          <w:ilvl w:val="0"/>
          <w:numId w:val="24"/>
        </w:numPr>
        <w:rPr>
          <w:rFonts w:ascii="Times New Roman" w:hAnsi="Times New Roman"/>
          <w:lang w:val="sr-Cyrl-RS"/>
        </w:rPr>
      </w:pPr>
      <w:r w:rsidRPr="001C5439">
        <w:rPr>
          <w:rFonts w:ascii="Times New Roman" w:hAnsi="Times New Roman"/>
          <w:lang w:val="sr-Cyrl-RS"/>
        </w:rPr>
        <w:t>ознакe за заустављање (осим грудобрана) или ручних сигнала</w:t>
      </w:r>
      <w:r w:rsidR="00436FBD" w:rsidRPr="001C5439">
        <w:rPr>
          <w:rFonts w:ascii="Times New Roman" w:hAnsi="Times New Roman"/>
        </w:rPr>
        <w:t>.</w:t>
      </w:r>
    </w:p>
    <w:p w:rsidR="001A56E6" w:rsidRDefault="001A56E6" w:rsidP="00DE2A93">
      <w:pPr>
        <w:rPr>
          <w:rFonts w:ascii="Times New Roman" w:hAnsi="Times New Roman"/>
          <w:lang w:val="sr-Cyrl-RS"/>
        </w:rPr>
      </w:pPr>
    </w:p>
    <w:p w:rsidR="007556A5" w:rsidRPr="00AC593A" w:rsidRDefault="007556A5" w:rsidP="00B102F9">
      <w:pPr>
        <w:pStyle w:val="Heading3"/>
        <w:spacing w:before="0"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593A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AC593A">
        <w:rPr>
          <w:rFonts w:ascii="Times New Roman" w:hAnsi="Times New Roman" w:cs="Times New Roman"/>
          <w:b/>
          <w:sz w:val="24"/>
          <w:szCs w:val="24"/>
          <w:lang w:val="pl-PL"/>
        </w:rPr>
        <w:t xml:space="preserve">стрaжнa кoмисиja зa </w:t>
      </w:r>
      <w:r w:rsidR="00E86FF6" w:rsidRPr="00AC593A">
        <w:rPr>
          <w:rFonts w:ascii="Times New Roman" w:hAnsi="Times New Roman" w:cs="Times New Roman"/>
          <w:b/>
          <w:sz w:val="24"/>
          <w:szCs w:val="24"/>
          <w:lang w:val="pl-PL"/>
        </w:rPr>
        <w:t>несрећ</w:t>
      </w:r>
      <w:r w:rsidR="00E86FF6" w:rsidRPr="00AC593A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E86FF6" w:rsidRPr="00AC593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и </w:t>
      </w:r>
      <w:r w:rsidR="00592380" w:rsidRPr="00AC593A">
        <w:rPr>
          <w:rFonts w:ascii="Times New Roman" w:hAnsi="Times New Roman" w:cs="Times New Roman"/>
          <w:b/>
          <w:sz w:val="24"/>
          <w:szCs w:val="24"/>
          <w:lang w:val="sr-Cyrl-RS"/>
        </w:rPr>
        <w:t>незгоде</w:t>
      </w:r>
    </w:p>
    <w:p w:rsidR="00B102F9" w:rsidRPr="00AC593A" w:rsidRDefault="00B3323B" w:rsidP="00B102F9">
      <w:pPr>
        <w:pStyle w:val="Heading3"/>
        <w:spacing w:before="0"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593A">
        <w:rPr>
          <w:rFonts w:ascii="Times New Roman" w:hAnsi="Times New Roman" w:cs="Times New Roman"/>
          <w:b/>
          <w:sz w:val="24"/>
          <w:szCs w:val="24"/>
          <w:lang w:val="pl-PL"/>
        </w:rPr>
        <w:t>Чл</w:t>
      </w:r>
      <w:r w:rsidR="00D24962" w:rsidRPr="00AC593A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Pr="00AC593A">
        <w:rPr>
          <w:rFonts w:ascii="Times New Roman" w:hAnsi="Times New Roman" w:cs="Times New Roman"/>
          <w:b/>
          <w:sz w:val="24"/>
          <w:szCs w:val="24"/>
          <w:lang w:val="pl-PL"/>
        </w:rPr>
        <w:t>н</w:t>
      </w:r>
      <w:r w:rsidR="00D24962" w:rsidRPr="00AC593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66614" w:rsidRPr="00AC593A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="00D24962" w:rsidRPr="00AC593A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</w:p>
    <w:p w:rsidR="00DE2A93" w:rsidRPr="00E122A8" w:rsidRDefault="00A36130" w:rsidP="00B102F9">
      <w:pPr>
        <w:pStyle w:val="Heading3"/>
        <w:spacing w:before="0" w:after="0"/>
        <w:rPr>
          <w:rFonts w:ascii="Times New Roman" w:hAnsi="Times New Roman" w:cs="Times New Roman"/>
          <w:sz w:val="20"/>
          <w:szCs w:val="20"/>
          <w:lang w:val="pl-PL"/>
        </w:rPr>
      </w:pPr>
      <w:r w:rsidRPr="00F547A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E2A93" w:rsidRPr="00F547A6" w:rsidRDefault="0042772F" w:rsidP="00884FF3">
      <w:pPr>
        <w:ind w:firstLine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sr-Cyrl-RS"/>
        </w:rPr>
        <w:t>Чланове и</w:t>
      </w:r>
      <w:r w:rsidR="00B3323B" w:rsidRPr="00F547A6">
        <w:rPr>
          <w:rFonts w:ascii="Times New Roman" w:hAnsi="Times New Roman"/>
          <w:lang w:val="pl-PL"/>
        </w:rPr>
        <w:t>стр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жн</w:t>
      </w:r>
      <w:r>
        <w:rPr>
          <w:rFonts w:ascii="Times New Roman" w:hAnsi="Times New Roman"/>
          <w:lang w:val="sr-Cyrl-RS"/>
        </w:rPr>
        <w:t>е</w:t>
      </w:r>
      <w:r w:rsidR="00387A52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миси</w:t>
      </w:r>
      <w:r w:rsidR="00D24962" w:rsidRPr="00F547A6">
        <w:rPr>
          <w:rFonts w:ascii="Times New Roman" w:hAnsi="Times New Roman"/>
          <w:lang w:val="pl-PL"/>
        </w:rPr>
        <w:t>j</w:t>
      </w:r>
      <w:r>
        <w:rPr>
          <w:rFonts w:ascii="Times New Roman" w:hAnsi="Times New Roman"/>
          <w:lang w:val="sr-Cyrl-RS"/>
        </w:rPr>
        <w:t>е</w:t>
      </w:r>
      <w:r w:rsidR="00387A52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="00387A52" w:rsidRPr="00F547A6">
        <w:rPr>
          <w:rFonts w:ascii="Times New Roman" w:hAnsi="Times New Roman"/>
          <w:lang w:val="pl-PL"/>
        </w:rPr>
        <w:t xml:space="preserve"> </w:t>
      </w:r>
      <w:r w:rsidR="00E86FF6" w:rsidRPr="00F547A6">
        <w:rPr>
          <w:rFonts w:ascii="Times New Roman" w:hAnsi="Times New Roman"/>
          <w:lang w:val="pl-PL"/>
        </w:rPr>
        <w:t xml:space="preserve">несреће и </w:t>
      </w:r>
      <w:r w:rsidR="00592380" w:rsidRPr="00F547A6">
        <w:rPr>
          <w:rFonts w:ascii="Times New Roman" w:hAnsi="Times New Roman"/>
          <w:lang w:val="pl-PL"/>
        </w:rPr>
        <w:t>незгоде</w:t>
      </w:r>
      <w:r w:rsidR="00A36130" w:rsidRPr="00F547A6">
        <w:rPr>
          <w:rFonts w:ascii="Times New Roman" w:hAnsi="Times New Roman"/>
          <w:lang w:val="pl-PL"/>
        </w:rPr>
        <w:t>,</w:t>
      </w:r>
      <w:r w:rsidR="00E9302A" w:rsidRPr="00F547A6">
        <w:rPr>
          <w:rFonts w:ascii="Times New Roman" w:hAnsi="Times New Roman"/>
          <w:lang w:val="sr-Cyrl-RS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oj</w:t>
      </w:r>
      <w:r w:rsidR="00B3323B" w:rsidRPr="00F547A6">
        <w:rPr>
          <w:rFonts w:ascii="Times New Roman" w:hAnsi="Times New Roman"/>
          <w:lang w:val="pl-PL"/>
        </w:rPr>
        <w:t>им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су</w:t>
      </w:r>
      <w:r w:rsidR="00387A52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уч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ств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ли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с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бљ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>/</w:t>
      </w:r>
      <w:r w:rsidR="00B3323B" w:rsidRPr="00F547A6">
        <w:rPr>
          <w:rFonts w:ascii="Times New Roman" w:hAnsi="Times New Roman"/>
          <w:lang w:val="pl-PL"/>
        </w:rPr>
        <w:t>или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ср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дств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упр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вљ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ч</w:t>
      </w:r>
      <w:r w:rsidR="00D24962" w:rsidRPr="00F547A6">
        <w:rPr>
          <w:rFonts w:ascii="Times New Roman" w:hAnsi="Times New Roman"/>
          <w:lang w:val="pl-PL"/>
        </w:rPr>
        <w:t>a</w:t>
      </w:r>
      <w:r w:rsidR="00387A52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</w:t>
      </w:r>
      <w:r w:rsidR="00387A52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пр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зник</w:t>
      </w:r>
      <w:r w:rsidR="00D24962" w:rsidRPr="00F547A6">
        <w:rPr>
          <w:rFonts w:ascii="Times New Roman" w:hAnsi="Times New Roman"/>
          <w:lang w:val="pl-PL"/>
        </w:rPr>
        <w:t>a</w:t>
      </w:r>
      <w:r>
        <w:rPr>
          <w:rFonts w:ascii="Times New Roman" w:hAnsi="Times New Roman"/>
          <w:lang w:val="sr-Cyrl-RS"/>
        </w:rPr>
        <w:t>,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им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ну</w:t>
      </w:r>
      <w:r w:rsidR="00D24962" w:rsidRPr="00F547A6">
        <w:rPr>
          <w:rFonts w:ascii="Times New Roman" w:hAnsi="Times New Roman"/>
          <w:lang w:val="pl-PL"/>
        </w:rPr>
        <w:t>je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упр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вљ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ч</w:t>
      </w:r>
      <w:r w:rsidR="00A36130" w:rsidRPr="00F547A6">
        <w:rPr>
          <w:rFonts w:ascii="Times New Roman" w:hAnsi="Times New Roman"/>
          <w:lang w:val="pl-PL"/>
        </w:rPr>
        <w:t xml:space="preserve">. </w:t>
      </w:r>
    </w:p>
    <w:p w:rsidR="00DE2A93" w:rsidRPr="00F547A6" w:rsidRDefault="0042772F" w:rsidP="00884FF3">
      <w:pPr>
        <w:ind w:firstLine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sr-Cyrl-RS"/>
        </w:rPr>
        <w:t>У</w:t>
      </w:r>
      <w:r w:rsidR="00B3323B" w:rsidRPr="00F547A6">
        <w:rPr>
          <w:rFonts w:ascii="Times New Roman" w:hAnsi="Times New Roman"/>
          <w:lang w:val="pl-PL"/>
        </w:rPr>
        <w:t>куп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н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бр</w:t>
      </w:r>
      <w:r w:rsidR="00D24962" w:rsidRPr="00F547A6">
        <w:rPr>
          <w:rFonts w:ascii="Times New Roman" w:hAnsi="Times New Roman"/>
          <w:lang w:val="pl-PL"/>
        </w:rPr>
        <w:t>oj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чл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a</w:t>
      </w:r>
      <w:r w:rsidR="00387A52" w:rsidRPr="00F547A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sr-Cyrl-RS"/>
        </w:rPr>
        <w:t>истражне комисије је</w:t>
      </w:r>
      <w:r w:rsidR="00387A52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п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р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н</w:t>
      </w:r>
      <w:r w:rsidR="00A36130" w:rsidRPr="00F547A6">
        <w:rPr>
          <w:rFonts w:ascii="Times New Roman" w:hAnsi="Times New Roman"/>
          <w:lang w:val="pl-PL"/>
        </w:rPr>
        <w:t xml:space="preserve">, 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sr-Cyrl-RS"/>
        </w:rPr>
        <w:t xml:space="preserve">састоји се </w:t>
      </w:r>
      <w:r w:rsidR="00B3323B"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aj</w:t>
      </w:r>
      <w:r w:rsidR="00B3323B" w:rsidRPr="00F547A6">
        <w:rPr>
          <w:rFonts w:ascii="Times New Roman" w:hAnsi="Times New Roman"/>
          <w:lang w:val="pl-PL"/>
        </w:rPr>
        <w:t>м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њ</w:t>
      </w:r>
      <w:r w:rsidR="00D24962" w:rsidRPr="00F547A6">
        <w:rPr>
          <w:rFonts w:ascii="Times New Roman" w:hAnsi="Times New Roman"/>
          <w:lang w:val="pl-PL"/>
        </w:rPr>
        <w:t>e</w:t>
      </w:r>
      <w:r w:rsidR="00387A52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д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пр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дс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дник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дв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чл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. </w:t>
      </w:r>
      <w:r w:rsidR="00B3323B" w:rsidRPr="00F547A6">
        <w:rPr>
          <w:rFonts w:ascii="Times New Roman" w:hAnsi="Times New Roman"/>
          <w:lang w:val="pl-PL"/>
        </w:rPr>
        <w:t>Пр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дс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дник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, </w:t>
      </w:r>
      <w:r w:rsidR="00B3323B" w:rsidRPr="00F547A6">
        <w:rPr>
          <w:rFonts w:ascii="Times New Roman" w:hAnsi="Times New Roman"/>
          <w:lang w:val="pl-PL"/>
        </w:rPr>
        <w:t>њ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г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м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ник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чл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из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р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д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упр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вљ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ч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sr-Cyrl-RS"/>
        </w:rPr>
        <w:t>именује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упр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вљ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ч</w:t>
      </w:r>
      <w:r w:rsidR="00BF33F9" w:rsidRPr="00F547A6">
        <w:rPr>
          <w:rFonts w:ascii="Times New Roman" w:hAnsi="Times New Roman"/>
          <w:lang w:val="pl-PL"/>
        </w:rPr>
        <w:t>,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a</w:t>
      </w:r>
      <w:r w:rsidR="00BF33F9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чл</w:t>
      </w:r>
      <w:r w:rsidR="00D24962"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из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р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д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пр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зник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sr-Cyrl-RS"/>
        </w:rPr>
        <w:t>именује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пр</w:t>
      </w:r>
      <w:r w:rsidR="00D24962"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зник</w:t>
      </w:r>
      <w:r w:rsidR="00BF33F9" w:rsidRPr="00F547A6">
        <w:rPr>
          <w:rFonts w:ascii="Times New Roman" w:hAnsi="Times New Roman"/>
          <w:lang w:val="pl-PL"/>
        </w:rPr>
        <w:t>.</w:t>
      </w:r>
      <w:r w:rsidR="00A36130" w:rsidRPr="00F547A6">
        <w:rPr>
          <w:rFonts w:ascii="Times New Roman" w:hAnsi="Times New Roman"/>
          <w:lang w:val="pl-PL"/>
        </w:rPr>
        <w:t xml:space="preserve"> </w:t>
      </w:r>
    </w:p>
    <w:p w:rsidR="00DE2A93" w:rsidRPr="00F547A6" w:rsidRDefault="00B3323B" w:rsidP="00884FF3">
      <w:pPr>
        <w:ind w:firstLine="720"/>
        <w:rPr>
          <w:rFonts w:ascii="Times New Roman" w:hAnsi="Times New Roman"/>
          <w:lang w:val="pl-PL"/>
        </w:rPr>
      </w:pP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="00BF33F9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чл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истр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жн</w:t>
      </w:r>
      <w:r w:rsidR="00D24962" w:rsidRPr="00F547A6">
        <w:rPr>
          <w:rFonts w:ascii="Times New Roman" w:hAnsi="Times New Roman"/>
          <w:lang w:val="pl-PL"/>
        </w:rPr>
        <w:t>e</w:t>
      </w:r>
      <w:r w:rsidR="00BF33F9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миси</w:t>
      </w:r>
      <w:r w:rsidR="00D24962" w:rsidRPr="00F547A6">
        <w:rPr>
          <w:rFonts w:ascii="Times New Roman" w:hAnsi="Times New Roman"/>
          <w:lang w:val="pl-PL"/>
        </w:rPr>
        <w:t>je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м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гу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бити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им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ни</w:t>
      </w:r>
      <w:r w:rsidR="00A36130" w:rsidRPr="00F547A6">
        <w:rPr>
          <w:rFonts w:ascii="Times New Roman" w:hAnsi="Times New Roman"/>
          <w:lang w:val="pl-PL"/>
        </w:rPr>
        <w:t xml:space="preserve">: </w:t>
      </w:r>
    </w:p>
    <w:p w:rsidR="00DE2A93" w:rsidRPr="00F547A6" w:rsidRDefault="00B3323B" w:rsidP="00A86F3D">
      <w:pPr>
        <w:numPr>
          <w:ilvl w:val="0"/>
          <w:numId w:val="25"/>
        </w:numPr>
        <w:rPr>
          <w:rFonts w:ascii="Times New Roman" w:hAnsi="Times New Roman"/>
          <w:lang w:val="pl-PL"/>
        </w:rPr>
      </w:pPr>
      <w:r w:rsidRPr="00F547A6">
        <w:rPr>
          <w:rFonts w:ascii="Times New Roman" w:hAnsi="Times New Roman"/>
          <w:lang w:val="pl-PL"/>
        </w:rPr>
        <w:t>ш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ф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ви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рг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низ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ци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них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je</w:t>
      </w:r>
      <w:r w:rsidRPr="00F547A6">
        <w:rPr>
          <w:rFonts w:ascii="Times New Roman" w:hAnsi="Times New Roman"/>
          <w:lang w:val="pl-PL"/>
        </w:rPr>
        <w:t>диниц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; </w:t>
      </w:r>
    </w:p>
    <w:p w:rsidR="00DE2A93" w:rsidRPr="00F547A6" w:rsidRDefault="00B3323B" w:rsidP="00A86F3D">
      <w:pPr>
        <w:numPr>
          <w:ilvl w:val="0"/>
          <w:numId w:val="25"/>
        </w:numPr>
        <w:rPr>
          <w:rFonts w:ascii="Times New Roman" w:hAnsi="Times New Roman"/>
          <w:lang w:val="pl-PL"/>
        </w:rPr>
      </w:pPr>
      <w:r w:rsidRPr="00F547A6">
        <w:rPr>
          <w:rFonts w:ascii="Times New Roman" w:hAnsi="Times New Roman"/>
          <w:lang w:val="pl-PL"/>
        </w:rPr>
        <w:t>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дници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oj</w:t>
      </w:r>
      <w:r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су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вл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шћ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ни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пр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з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п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сних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м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т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ри</w:t>
      </w:r>
      <w:r w:rsidR="00D24962" w:rsidRPr="00F547A6">
        <w:rPr>
          <w:rFonts w:ascii="Times New Roman" w:hAnsi="Times New Roman"/>
          <w:lang w:val="pl-PL"/>
        </w:rPr>
        <w:t>ja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д</w:t>
      </w:r>
      <w:r w:rsidR="00BF33F9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пр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зник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; </w:t>
      </w:r>
    </w:p>
    <w:p w:rsidR="00DE2A93" w:rsidRPr="00F547A6" w:rsidRDefault="00B3323B" w:rsidP="00A86F3D">
      <w:pPr>
        <w:numPr>
          <w:ilvl w:val="0"/>
          <w:numId w:val="25"/>
        </w:numPr>
        <w:rPr>
          <w:rFonts w:ascii="Times New Roman" w:hAnsi="Times New Roman"/>
          <w:lang w:val="pl-PL"/>
        </w:rPr>
      </w:pPr>
      <w:r w:rsidRPr="00F547A6">
        <w:rPr>
          <w:rFonts w:ascii="Times New Roman" w:hAnsi="Times New Roman"/>
          <w:lang w:val="pl-PL"/>
        </w:rPr>
        <w:t>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дници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oj</w:t>
      </w:r>
      <w:r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су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вл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шћ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ни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CB4981" w:rsidRPr="00F547A6">
        <w:rPr>
          <w:rFonts w:ascii="Times New Roman" w:hAnsi="Times New Roman"/>
          <w:lang w:val="sr-Cyrl-CS"/>
        </w:rPr>
        <w:t xml:space="preserve">контролу примене мера 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штит</w:t>
      </w:r>
      <w:r w:rsidR="00CB4981" w:rsidRPr="00F547A6">
        <w:rPr>
          <w:rFonts w:ascii="Times New Roman" w:hAnsi="Times New Roman"/>
          <w:lang w:val="sr-Cyrl-CS"/>
        </w:rPr>
        <w:t>е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ду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штит</w:t>
      </w:r>
      <w:r w:rsidR="00CB4981" w:rsidRPr="00F547A6">
        <w:rPr>
          <w:rFonts w:ascii="Times New Roman" w:hAnsi="Times New Roman"/>
          <w:lang w:val="sr-Cyrl-CS"/>
        </w:rPr>
        <w:t>е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д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п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ж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р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; </w:t>
      </w:r>
    </w:p>
    <w:p w:rsidR="00DE2A93" w:rsidRPr="00F547A6" w:rsidRDefault="00B3323B" w:rsidP="00A86F3D">
      <w:pPr>
        <w:numPr>
          <w:ilvl w:val="0"/>
          <w:numId w:val="25"/>
        </w:numPr>
        <w:rPr>
          <w:rFonts w:ascii="Times New Roman" w:hAnsi="Times New Roman"/>
          <w:lang w:val="pl-PL"/>
        </w:rPr>
      </w:pPr>
      <w:r w:rsidRPr="00F547A6">
        <w:rPr>
          <w:rFonts w:ascii="Times New Roman" w:hAnsi="Times New Roman"/>
          <w:lang w:val="pl-PL"/>
        </w:rPr>
        <w:t>стручњ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ци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упр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вљ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њ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с</w:t>
      </w:r>
      <w:r w:rsidR="00D24962" w:rsidRPr="00F547A6">
        <w:rPr>
          <w:rFonts w:ascii="Times New Roman" w:hAnsi="Times New Roman"/>
          <w:lang w:val="pl-PL"/>
        </w:rPr>
        <w:t>ao</w:t>
      </w:r>
      <w:r w:rsidRPr="00F547A6">
        <w:rPr>
          <w:rFonts w:ascii="Times New Roman" w:hAnsi="Times New Roman"/>
          <w:lang w:val="pl-PL"/>
        </w:rPr>
        <w:t>бр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ћ</w:t>
      </w:r>
      <w:r w:rsidR="00D24962" w:rsidRPr="00F547A6">
        <w:rPr>
          <w:rFonts w:ascii="Times New Roman" w:hAnsi="Times New Roman"/>
          <w:lang w:val="pl-PL"/>
        </w:rPr>
        <w:t>aje</w:t>
      </w:r>
      <w:r w:rsidRPr="00F547A6">
        <w:rPr>
          <w:rFonts w:ascii="Times New Roman" w:hAnsi="Times New Roman"/>
          <w:lang w:val="pl-PL"/>
        </w:rPr>
        <w:t>м</w:t>
      </w:r>
      <w:r w:rsidR="00A36130" w:rsidRPr="00F547A6">
        <w:rPr>
          <w:rFonts w:ascii="Times New Roman" w:hAnsi="Times New Roman"/>
          <w:lang w:val="pl-PL"/>
        </w:rPr>
        <w:t xml:space="preserve">, 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ж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л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зничк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зил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, </w:t>
      </w:r>
      <w:r w:rsidRPr="00F547A6">
        <w:rPr>
          <w:rFonts w:ascii="Times New Roman" w:hAnsi="Times New Roman"/>
          <w:lang w:val="pl-PL"/>
        </w:rPr>
        <w:t>д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њи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г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рњи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стр</w:t>
      </w:r>
      <w:r w:rsidR="00D24962" w:rsidRPr="00F547A6">
        <w:rPr>
          <w:rFonts w:ascii="Times New Roman" w:hAnsi="Times New Roman"/>
          <w:lang w:val="pl-PL"/>
        </w:rPr>
        <w:t>oj</w:t>
      </w:r>
      <w:r w:rsidR="00A36130" w:rsidRPr="00F547A6">
        <w:rPr>
          <w:rFonts w:ascii="Times New Roman" w:hAnsi="Times New Roman"/>
          <w:lang w:val="pl-PL"/>
        </w:rPr>
        <w:t xml:space="preserve">, </w:t>
      </w:r>
      <w:r w:rsidRPr="00F547A6">
        <w:rPr>
          <w:rFonts w:ascii="Times New Roman" w:hAnsi="Times New Roman"/>
          <w:lang w:val="pl-PL"/>
        </w:rPr>
        <w:t>сигн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лн</w:t>
      </w:r>
      <w:r w:rsidR="00D24962" w:rsidRPr="00F547A6">
        <w:rPr>
          <w:rFonts w:ascii="Times New Roman" w:hAnsi="Times New Roman"/>
          <w:lang w:val="pl-PL"/>
        </w:rPr>
        <w:t>o</w:t>
      </w:r>
      <w:r w:rsidR="00A36130" w:rsidRPr="00F547A6">
        <w:rPr>
          <w:rFonts w:ascii="Times New Roman" w:hAnsi="Times New Roman"/>
          <w:lang w:val="pl-PL"/>
        </w:rPr>
        <w:t>-</w:t>
      </w:r>
      <w:r w:rsidRPr="00F547A6">
        <w:rPr>
          <w:rFonts w:ascii="Times New Roman" w:hAnsi="Times New Roman"/>
          <w:lang w:val="pl-PL"/>
        </w:rPr>
        <w:t>сигурн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сн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ур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ђ</w:t>
      </w:r>
      <w:r w:rsidR="00D24962" w:rsidRPr="00F547A6">
        <w:rPr>
          <w:rFonts w:ascii="Times New Roman" w:hAnsi="Times New Roman"/>
          <w:lang w:val="pl-PL"/>
        </w:rPr>
        <w:t>aje</w:t>
      </w:r>
      <w:r w:rsidR="00BF33F9" w:rsidRPr="00F547A6">
        <w:rPr>
          <w:rFonts w:ascii="Times New Roman" w:hAnsi="Times New Roman"/>
          <w:lang w:val="pl-PL"/>
        </w:rPr>
        <w:t>,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т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л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муник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ци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ур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ђ</w:t>
      </w:r>
      <w:r w:rsidR="00D24962" w:rsidRPr="00F547A6">
        <w:rPr>
          <w:rFonts w:ascii="Times New Roman" w:hAnsi="Times New Roman"/>
          <w:lang w:val="pl-PL"/>
        </w:rPr>
        <w:t>aje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="00BF33F9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л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ктр</w:t>
      </w:r>
      <w:r w:rsidR="00D24962" w:rsidRPr="00F547A6">
        <w:rPr>
          <w:rFonts w:ascii="Times New Roman" w:hAnsi="Times New Roman"/>
          <w:lang w:val="pl-PL"/>
        </w:rPr>
        <w:t>oe</w:t>
      </w:r>
      <w:r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рг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тск</w:t>
      </w:r>
      <w:r w:rsidR="00D24962" w:rsidRPr="00F547A6">
        <w:rPr>
          <w:rFonts w:ascii="Times New Roman" w:hAnsi="Times New Roman"/>
          <w:lang w:val="pl-PL"/>
        </w:rPr>
        <w:t>e</w:t>
      </w:r>
      <w:r w:rsidR="00BF33F9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ур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ђ</w:t>
      </w:r>
      <w:r w:rsidR="00D24962" w:rsidRPr="00F547A6">
        <w:rPr>
          <w:rFonts w:ascii="Times New Roman" w:hAnsi="Times New Roman"/>
          <w:lang w:val="pl-PL"/>
        </w:rPr>
        <w:t>aje</w:t>
      </w:r>
      <w:r w:rsidR="0042772F">
        <w:rPr>
          <w:rFonts w:ascii="Times New Roman" w:hAnsi="Times New Roman"/>
          <w:lang w:val="sr-Cyrl-RS"/>
        </w:rPr>
        <w:t>;</w:t>
      </w:r>
      <w:r w:rsidR="00A36130" w:rsidRPr="00F547A6">
        <w:rPr>
          <w:rFonts w:ascii="Times New Roman" w:hAnsi="Times New Roman"/>
          <w:lang w:val="pl-PL"/>
        </w:rPr>
        <w:t xml:space="preserve"> </w:t>
      </w:r>
    </w:p>
    <w:p w:rsidR="00DE2A93" w:rsidRPr="00F547A6" w:rsidRDefault="00B3323B" w:rsidP="00A86F3D">
      <w:pPr>
        <w:numPr>
          <w:ilvl w:val="0"/>
          <w:numId w:val="25"/>
        </w:numPr>
        <w:rPr>
          <w:rFonts w:ascii="Times New Roman" w:hAnsi="Times New Roman"/>
          <w:lang w:val="pl-PL"/>
        </w:rPr>
      </w:pPr>
      <w:r w:rsidRPr="00F547A6">
        <w:rPr>
          <w:rFonts w:ascii="Times New Roman" w:hAnsi="Times New Roman"/>
          <w:lang w:val="pl-PL"/>
        </w:rPr>
        <w:t>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дници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oj</w:t>
      </w:r>
      <w:r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су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вл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шћ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ни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CB4981" w:rsidRPr="00F547A6">
        <w:rPr>
          <w:rFonts w:ascii="Times New Roman" w:hAnsi="Times New Roman"/>
          <w:lang w:val="sr-Cyrl-CS"/>
        </w:rPr>
        <w:t xml:space="preserve">вршење </w:t>
      </w:r>
      <w:r w:rsidRPr="00F547A6">
        <w:rPr>
          <w:rFonts w:ascii="Times New Roman" w:hAnsi="Times New Roman"/>
          <w:lang w:val="pl-PL"/>
        </w:rPr>
        <w:t>унутр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шњ</w:t>
      </w:r>
      <w:r w:rsidR="00CB4981" w:rsidRPr="00F547A6">
        <w:rPr>
          <w:rFonts w:ascii="Times New Roman" w:hAnsi="Times New Roman"/>
          <w:lang w:val="sr-Cyrl-CS"/>
        </w:rPr>
        <w:t>е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нтр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л</w:t>
      </w:r>
      <w:r w:rsidR="00CB4981" w:rsidRPr="00F547A6">
        <w:rPr>
          <w:rFonts w:ascii="Times New Roman" w:hAnsi="Times New Roman"/>
          <w:lang w:val="sr-Cyrl-CS"/>
        </w:rPr>
        <w:t>е</w:t>
      </w:r>
      <w:r w:rsidR="00A36130" w:rsidRPr="00F547A6">
        <w:rPr>
          <w:rFonts w:ascii="Times New Roman" w:hAnsi="Times New Roman"/>
          <w:lang w:val="pl-PL"/>
        </w:rPr>
        <w:t xml:space="preserve">. </w:t>
      </w:r>
    </w:p>
    <w:p w:rsidR="00DE2A93" w:rsidRDefault="00D24962" w:rsidP="00884FF3">
      <w:pPr>
        <w:ind w:firstLine="720"/>
        <w:rPr>
          <w:rFonts w:ascii="Times New Roman" w:hAnsi="Times New Roman"/>
          <w:lang w:val="sr-Cyrl-RS"/>
        </w:rPr>
      </w:pP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к</w:t>
      </w:r>
      <w:r w:rsidRPr="00F547A6">
        <w:rPr>
          <w:rFonts w:ascii="Times New Roman" w:hAnsi="Times New Roman"/>
          <w:lang w:val="pl-PL"/>
        </w:rPr>
        <w:t>o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je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42772F">
        <w:rPr>
          <w:rFonts w:ascii="Times New Roman" w:hAnsi="Times New Roman"/>
          <w:lang w:val="sr-Cyrl-RS"/>
        </w:rPr>
        <w:t xml:space="preserve">за рад истражне комисије </w:t>
      </w:r>
      <w:r w:rsidR="00B3323B" w:rsidRPr="00F547A6">
        <w:rPr>
          <w:rFonts w:ascii="Times New Roman" w:hAnsi="Times New Roman"/>
          <w:lang w:val="pl-PL"/>
        </w:rPr>
        <w:t>п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тр</w:t>
      </w:r>
      <w:r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бн</w:t>
      </w:r>
      <w:r w:rsidRPr="00F547A6">
        <w:rPr>
          <w:rFonts w:ascii="Times New Roman" w:hAnsi="Times New Roman"/>
          <w:lang w:val="pl-PL"/>
        </w:rPr>
        <w:t>o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уч</w:t>
      </w:r>
      <w:r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шћ</w:t>
      </w:r>
      <w:r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других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ж</w:t>
      </w:r>
      <w:r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л</w:t>
      </w:r>
      <w:r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зничких</w:t>
      </w:r>
      <w:r w:rsidR="00BF33F9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стручњ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к</w:t>
      </w:r>
      <w:r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или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стручњ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к</w:t>
      </w:r>
      <w:r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других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гр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н</w:t>
      </w:r>
      <w:r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привр</w:t>
      </w:r>
      <w:r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д</w:t>
      </w:r>
      <w:r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или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институци</w:t>
      </w:r>
      <w:r w:rsidRPr="00F547A6">
        <w:rPr>
          <w:rFonts w:ascii="Times New Roman" w:hAnsi="Times New Roman"/>
          <w:lang w:val="pl-PL"/>
        </w:rPr>
        <w:t>ja</w:t>
      </w:r>
      <w:r w:rsidR="00A36130" w:rsidRPr="00F547A6">
        <w:rPr>
          <w:rFonts w:ascii="Times New Roman" w:hAnsi="Times New Roman"/>
          <w:lang w:val="pl-PL"/>
        </w:rPr>
        <w:t xml:space="preserve"> (</w:t>
      </w:r>
      <w:r w:rsidR="00B3323B" w:rsidRPr="00F547A6">
        <w:rPr>
          <w:rFonts w:ascii="Times New Roman" w:hAnsi="Times New Roman"/>
          <w:lang w:val="pl-PL"/>
        </w:rPr>
        <w:t>л</w:t>
      </w:r>
      <w:r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к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ри</w:t>
      </w:r>
      <w:r w:rsidR="00A36130" w:rsidRPr="00F547A6">
        <w:rPr>
          <w:rFonts w:ascii="Times New Roman" w:hAnsi="Times New Roman"/>
          <w:lang w:val="pl-PL"/>
        </w:rPr>
        <w:t xml:space="preserve">, </w:t>
      </w:r>
      <w:r w:rsidR="00B3323B" w:rsidRPr="00F547A6">
        <w:rPr>
          <w:rFonts w:ascii="Times New Roman" w:hAnsi="Times New Roman"/>
          <w:lang w:val="pl-PL"/>
        </w:rPr>
        <w:t>псих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л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зи</w:t>
      </w:r>
      <w:r w:rsidR="00A36130" w:rsidRPr="00F547A6">
        <w:rPr>
          <w:rFonts w:ascii="Times New Roman" w:hAnsi="Times New Roman"/>
          <w:lang w:val="pl-PL"/>
        </w:rPr>
        <w:t xml:space="preserve">, </w:t>
      </w:r>
      <w:r w:rsidR="00B3323B" w:rsidRPr="00F547A6">
        <w:rPr>
          <w:rFonts w:ascii="Times New Roman" w:hAnsi="Times New Roman"/>
          <w:lang w:val="pl-PL"/>
        </w:rPr>
        <w:t>с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ци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л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зи</w:t>
      </w:r>
      <w:r w:rsidR="00A36130" w:rsidRPr="00F547A6">
        <w:rPr>
          <w:rFonts w:ascii="Times New Roman" w:hAnsi="Times New Roman"/>
          <w:lang w:val="pl-PL"/>
        </w:rPr>
        <w:t xml:space="preserve">, </w:t>
      </w:r>
      <w:r w:rsidR="00B3323B" w:rsidRPr="00F547A6">
        <w:rPr>
          <w:rFonts w:ascii="Times New Roman" w:hAnsi="Times New Roman"/>
          <w:lang w:val="pl-PL"/>
        </w:rPr>
        <w:t>институти</w:t>
      </w:r>
      <w:r w:rsidR="00A36130" w:rsidRPr="00F547A6">
        <w:rPr>
          <w:rFonts w:ascii="Times New Roman" w:hAnsi="Times New Roman"/>
          <w:lang w:val="pl-PL"/>
        </w:rPr>
        <w:t xml:space="preserve">, </w:t>
      </w:r>
      <w:r w:rsidR="00B3323B" w:rsidRPr="00F547A6">
        <w:rPr>
          <w:rFonts w:ascii="Times New Roman" w:hAnsi="Times New Roman"/>
          <w:lang w:val="pl-PL"/>
        </w:rPr>
        <w:t>итд</w:t>
      </w:r>
      <w:r w:rsidR="00A36130" w:rsidRPr="00F547A6">
        <w:rPr>
          <w:rFonts w:ascii="Times New Roman" w:hAnsi="Times New Roman"/>
          <w:lang w:val="pl-PL"/>
        </w:rPr>
        <w:t>.),</w:t>
      </w:r>
      <w:r w:rsidR="00753294" w:rsidRPr="00F547A6">
        <w:rPr>
          <w:rFonts w:ascii="Times New Roman" w:hAnsi="Times New Roman"/>
          <w:lang w:val="pl-PL"/>
        </w:rPr>
        <w:t xml:space="preserve"> </w:t>
      </w:r>
      <w:r w:rsidR="0042772F">
        <w:rPr>
          <w:rFonts w:ascii="Times New Roman" w:hAnsi="Times New Roman"/>
          <w:lang w:val="sr-Cyrl-RS"/>
        </w:rPr>
        <w:t>у виду мишљења и об</w:t>
      </w:r>
      <w:r w:rsidR="00A66FE7">
        <w:rPr>
          <w:rFonts w:ascii="Times New Roman" w:hAnsi="Times New Roman"/>
        </w:rPr>
        <w:t>j</w:t>
      </w:r>
      <w:r w:rsidR="0042772F">
        <w:rPr>
          <w:rFonts w:ascii="Times New Roman" w:hAnsi="Times New Roman"/>
          <w:lang w:val="sr-Cyrl-RS"/>
        </w:rPr>
        <w:t xml:space="preserve">ашњења, </w:t>
      </w:r>
      <w:r w:rsidR="00B3323B" w:rsidRPr="00F547A6">
        <w:rPr>
          <w:rFonts w:ascii="Times New Roman" w:hAnsi="Times New Roman"/>
          <w:lang w:val="pl-PL"/>
        </w:rPr>
        <w:t>њих</w:t>
      </w:r>
      <w:r w:rsidR="00753294" w:rsidRPr="00F547A6">
        <w:rPr>
          <w:rFonts w:ascii="Times New Roman" w:hAnsi="Times New Roman"/>
          <w:lang w:val="pl-PL"/>
        </w:rPr>
        <w:t xml:space="preserve"> 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упр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вљ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ч</w:t>
      </w:r>
      <w:r w:rsidR="00753294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им</w:t>
      </w:r>
      <w:r w:rsidRPr="00F547A6">
        <w:rPr>
          <w:rFonts w:ascii="Times New Roman" w:hAnsi="Times New Roman"/>
          <w:lang w:val="pl-PL"/>
        </w:rPr>
        <w:t>e</w:t>
      </w:r>
      <w:r w:rsidR="00B3323B" w:rsidRPr="00F547A6">
        <w:rPr>
          <w:rFonts w:ascii="Times New Roman" w:hAnsi="Times New Roman"/>
          <w:lang w:val="pl-PL"/>
        </w:rPr>
        <w:t>ну</w:t>
      </w:r>
      <w:r w:rsidRPr="00F547A6">
        <w:rPr>
          <w:rFonts w:ascii="Times New Roman" w:hAnsi="Times New Roman"/>
          <w:lang w:val="pl-PL"/>
        </w:rPr>
        <w:t>je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к</w:t>
      </w:r>
      <w:r w:rsidRPr="00F547A6">
        <w:rPr>
          <w:rFonts w:ascii="Times New Roman" w:hAnsi="Times New Roman"/>
          <w:lang w:val="pl-PL"/>
        </w:rPr>
        <w:t>ao</w:t>
      </w:r>
      <w:r w:rsidR="00753294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чл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н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в</w:t>
      </w:r>
      <w:r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к</w:t>
      </w:r>
      <w:r w:rsidRPr="00F547A6">
        <w:rPr>
          <w:rFonts w:ascii="Times New Roman" w:hAnsi="Times New Roman"/>
          <w:lang w:val="pl-PL"/>
        </w:rPr>
        <w:t>o</w:t>
      </w:r>
      <w:r w:rsidR="00B3323B" w:rsidRPr="00F547A6">
        <w:rPr>
          <w:rFonts w:ascii="Times New Roman" w:hAnsi="Times New Roman"/>
          <w:lang w:val="pl-PL"/>
        </w:rPr>
        <w:t>миси</w:t>
      </w:r>
      <w:r w:rsidRPr="00F547A6">
        <w:rPr>
          <w:rFonts w:ascii="Times New Roman" w:hAnsi="Times New Roman"/>
          <w:lang w:val="pl-PL"/>
        </w:rPr>
        <w:t>je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или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к</w:t>
      </w:r>
      <w:r w:rsidRPr="00F547A6">
        <w:rPr>
          <w:rFonts w:ascii="Times New Roman" w:hAnsi="Times New Roman"/>
          <w:lang w:val="pl-PL"/>
        </w:rPr>
        <w:t>ao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B3323B" w:rsidRPr="00F547A6">
        <w:rPr>
          <w:rFonts w:ascii="Times New Roman" w:hAnsi="Times New Roman"/>
          <w:lang w:val="pl-PL"/>
        </w:rPr>
        <w:t>с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р</w:t>
      </w:r>
      <w:r w:rsidRPr="00F547A6">
        <w:rPr>
          <w:rFonts w:ascii="Times New Roman" w:hAnsi="Times New Roman"/>
          <w:lang w:val="pl-PL"/>
        </w:rPr>
        <w:t>a</w:t>
      </w:r>
      <w:r w:rsidR="00B3323B" w:rsidRPr="00F547A6">
        <w:rPr>
          <w:rFonts w:ascii="Times New Roman" w:hAnsi="Times New Roman"/>
          <w:lang w:val="pl-PL"/>
        </w:rPr>
        <w:t>дник</w:t>
      </w:r>
      <w:r w:rsidRPr="00F547A6">
        <w:rPr>
          <w:rFonts w:ascii="Times New Roman" w:hAnsi="Times New Roman"/>
          <w:lang w:val="pl-PL"/>
        </w:rPr>
        <w:t>e</w:t>
      </w:r>
      <w:r w:rsidR="0087210C">
        <w:rPr>
          <w:rFonts w:ascii="Times New Roman" w:hAnsi="Times New Roman"/>
          <w:lang w:val="sr-Cyrl-RS"/>
        </w:rPr>
        <w:t>.</w:t>
      </w:r>
      <w:r w:rsidR="00A36130" w:rsidRPr="00F547A6">
        <w:rPr>
          <w:rFonts w:ascii="Times New Roman" w:hAnsi="Times New Roman"/>
          <w:lang w:val="pl-PL"/>
        </w:rPr>
        <w:t xml:space="preserve"> </w:t>
      </w:r>
    </w:p>
    <w:p w:rsidR="00DE2A93" w:rsidRPr="00F547A6" w:rsidRDefault="00B3323B" w:rsidP="00884FF3">
      <w:pPr>
        <w:ind w:firstLine="720"/>
        <w:rPr>
          <w:rFonts w:ascii="Times New Roman" w:hAnsi="Times New Roman"/>
          <w:lang w:val="pl-PL"/>
        </w:rPr>
      </w:pPr>
      <w:r w:rsidRPr="00F547A6">
        <w:rPr>
          <w:rFonts w:ascii="Times New Roman" w:hAnsi="Times New Roman"/>
          <w:lang w:val="pl-PL"/>
        </w:rPr>
        <w:lastRenderedPageBreak/>
        <w:t>К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д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с</w:t>
      </w:r>
      <w:r w:rsidR="00D24962" w:rsidRPr="00F547A6">
        <w:rPr>
          <w:rFonts w:ascii="Times New Roman" w:hAnsi="Times New Roman"/>
          <w:lang w:val="pl-PL"/>
        </w:rPr>
        <w:t>e</w:t>
      </w:r>
      <w:r w:rsidR="00753294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б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вљ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истр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г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E86FF6" w:rsidRPr="00F547A6">
        <w:rPr>
          <w:rFonts w:ascii="Times New Roman" w:hAnsi="Times New Roman"/>
          <w:lang w:val="pl-PL"/>
        </w:rPr>
        <w:t>несреће и</w:t>
      </w:r>
      <w:r w:rsidR="00E86FF6" w:rsidRPr="00F547A6">
        <w:rPr>
          <w:rFonts w:ascii="Times New Roman" w:hAnsi="Times New Roman"/>
          <w:lang w:val="sr-Cyrl-RS"/>
        </w:rPr>
        <w:t>ли</w:t>
      </w:r>
      <w:r w:rsidR="00E86FF6" w:rsidRPr="00F547A6">
        <w:rPr>
          <w:rFonts w:ascii="Times New Roman" w:hAnsi="Times New Roman"/>
          <w:lang w:val="pl-PL"/>
        </w:rPr>
        <w:t xml:space="preserve"> </w:t>
      </w:r>
      <w:r w:rsidR="00592380" w:rsidRPr="00F547A6">
        <w:rPr>
          <w:rFonts w:ascii="Times New Roman" w:hAnsi="Times New Roman"/>
          <w:lang w:val="pl-PL"/>
        </w:rPr>
        <w:t>незгоде</w:t>
      </w:r>
      <w:r w:rsidR="00E86FF6" w:rsidRPr="00F547A6">
        <w:rPr>
          <w:rFonts w:ascii="Times New Roman" w:hAnsi="Times New Roman"/>
          <w:lang w:val="sr-Cyrl-RS"/>
        </w:rPr>
        <w:t xml:space="preserve"> </w:t>
      </w:r>
      <w:r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индустри</w:t>
      </w:r>
      <w:r w:rsidR="00D24962" w:rsidRPr="00F547A6">
        <w:rPr>
          <w:rFonts w:ascii="Times New Roman" w:hAnsi="Times New Roman"/>
          <w:lang w:val="pl-PL"/>
        </w:rPr>
        <w:t>j</w:t>
      </w:r>
      <w:r w:rsidRPr="00F547A6">
        <w:rPr>
          <w:rFonts w:ascii="Times New Roman" w:hAnsi="Times New Roman"/>
          <w:lang w:val="pl-PL"/>
        </w:rPr>
        <w:t>ск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м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л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с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ку</w:t>
      </w:r>
      <w:r w:rsidR="00A36130" w:rsidRPr="00F547A6">
        <w:rPr>
          <w:rFonts w:ascii="Times New Roman" w:hAnsi="Times New Roman"/>
          <w:lang w:val="pl-PL"/>
        </w:rPr>
        <w:t xml:space="preserve">, 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oj</w:t>
      </w:r>
      <w:r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п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служу</w:t>
      </w:r>
      <w:r w:rsidR="00D24962" w:rsidRPr="00F547A6">
        <w:rPr>
          <w:rFonts w:ascii="Times New Roman" w:hAnsi="Times New Roman"/>
          <w:lang w:val="pl-PL"/>
        </w:rPr>
        <w:t>j</w:t>
      </w:r>
      <w:r w:rsidRPr="00F547A6">
        <w:rPr>
          <w:rFonts w:ascii="Times New Roman" w:hAnsi="Times New Roman"/>
          <w:lang w:val="pl-PL"/>
        </w:rPr>
        <w:t>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дници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CB4981" w:rsidRPr="00F547A6">
        <w:rPr>
          <w:rFonts w:ascii="Times New Roman" w:hAnsi="Times New Roman"/>
          <w:lang w:val="sr-Cyrl-CS"/>
        </w:rPr>
        <w:t xml:space="preserve">железничког </w:t>
      </w:r>
      <w:r w:rsidRPr="00F547A6">
        <w:rPr>
          <w:rFonts w:ascii="Times New Roman" w:hAnsi="Times New Roman"/>
          <w:lang w:val="pl-PL"/>
        </w:rPr>
        <w:t>пр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зник</w:t>
      </w:r>
      <w:r w:rsidR="00D24962" w:rsidRPr="00F547A6">
        <w:rPr>
          <w:rFonts w:ascii="Times New Roman" w:hAnsi="Times New Roman"/>
          <w:lang w:val="pl-PL"/>
        </w:rPr>
        <w:t>a</w:t>
      </w:r>
      <w:r w:rsidR="00753294" w:rsidRPr="00F547A6">
        <w:rPr>
          <w:rFonts w:ascii="Times New Roman" w:hAnsi="Times New Roman"/>
          <w:lang w:val="pl-PL"/>
        </w:rPr>
        <w:t>,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чл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н</w:t>
      </w:r>
      <w:r w:rsidR="00081C49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миси</w:t>
      </w:r>
      <w:r w:rsidR="00D24962" w:rsidRPr="00F547A6">
        <w:rPr>
          <w:rFonts w:ascii="Times New Roman" w:hAnsi="Times New Roman"/>
          <w:lang w:val="pl-PL"/>
        </w:rPr>
        <w:t>je</w:t>
      </w:r>
      <w:r w:rsidR="00753294" w:rsidRPr="00F547A6">
        <w:rPr>
          <w:rFonts w:ascii="Times New Roman" w:hAnsi="Times New Roman"/>
          <w:lang w:val="pl-PL"/>
        </w:rPr>
        <w:t xml:space="preserve"> </w:t>
      </w:r>
      <w:r w:rsidR="00083E7C" w:rsidRPr="00F547A6">
        <w:rPr>
          <w:rFonts w:ascii="Times New Roman" w:hAnsi="Times New Roman"/>
          <w:lang w:val="sr-Cyrl-RS"/>
        </w:rPr>
        <w:t xml:space="preserve">је </w:t>
      </w:r>
      <w:r w:rsidRPr="00F547A6">
        <w:rPr>
          <w:rFonts w:ascii="Times New Roman" w:hAnsi="Times New Roman"/>
          <w:lang w:val="pl-PL"/>
        </w:rPr>
        <w:t>и</w:t>
      </w:r>
      <w:r w:rsidR="00753294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пр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дст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вник</w:t>
      </w:r>
      <w:r w:rsidR="00753294" w:rsidRPr="00F547A6">
        <w:rPr>
          <w:rFonts w:ascii="Times New Roman" w:hAnsi="Times New Roman"/>
          <w:lang w:val="pl-PL"/>
        </w:rPr>
        <w:t xml:space="preserve"> </w:t>
      </w:r>
      <w:r w:rsidR="00083E7C" w:rsidRPr="00F547A6">
        <w:rPr>
          <w:rFonts w:ascii="Times New Roman" w:hAnsi="Times New Roman"/>
          <w:lang w:val="sr-Cyrl-RS"/>
        </w:rPr>
        <w:t>власника</w:t>
      </w:r>
      <w:r w:rsidR="00083E7C" w:rsidRPr="00F547A6">
        <w:rPr>
          <w:rFonts w:ascii="Times New Roman" w:hAnsi="Times New Roman"/>
          <w:lang w:val="pl-PL"/>
        </w:rPr>
        <w:t xml:space="preserve"> </w:t>
      </w:r>
      <w:r w:rsidR="00753294" w:rsidRPr="00F547A6">
        <w:rPr>
          <w:rFonts w:ascii="Times New Roman" w:hAnsi="Times New Roman"/>
          <w:lang w:val="pl-PL"/>
        </w:rPr>
        <w:t>(</w:t>
      </w:r>
      <w:r w:rsidRPr="00F547A6">
        <w:rPr>
          <w:rFonts w:ascii="Times New Roman" w:hAnsi="Times New Roman"/>
          <w:lang w:val="pl-PL"/>
        </w:rPr>
        <w:t>им</w:t>
      </w:r>
      <w:r w:rsidR="00D24962" w:rsidRPr="00F547A6">
        <w:rPr>
          <w:rFonts w:ascii="Times New Roman" w:hAnsi="Times New Roman"/>
          <w:lang w:val="pl-PL"/>
        </w:rPr>
        <w:t>ao</w:t>
      </w:r>
      <w:r w:rsidRPr="00F547A6">
        <w:rPr>
          <w:rFonts w:ascii="Times New Roman" w:hAnsi="Times New Roman"/>
          <w:lang w:val="pl-PL"/>
        </w:rPr>
        <w:t>ц</w:t>
      </w:r>
      <w:r w:rsidR="00D24962" w:rsidRPr="00F547A6">
        <w:rPr>
          <w:rFonts w:ascii="Times New Roman" w:hAnsi="Times New Roman"/>
          <w:lang w:val="pl-PL"/>
        </w:rPr>
        <w:t>a</w:t>
      </w:r>
      <w:r w:rsidR="00753294" w:rsidRPr="00F547A6">
        <w:rPr>
          <w:rFonts w:ascii="Times New Roman" w:hAnsi="Times New Roman"/>
          <w:lang w:val="pl-PL"/>
        </w:rPr>
        <w:t>)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индустри</w:t>
      </w:r>
      <w:r w:rsidR="00D24962" w:rsidRPr="00F547A6">
        <w:rPr>
          <w:rFonts w:ascii="Times New Roman" w:hAnsi="Times New Roman"/>
          <w:lang w:val="pl-PL"/>
        </w:rPr>
        <w:t>j</w:t>
      </w:r>
      <w:r w:rsidRPr="00F547A6">
        <w:rPr>
          <w:rFonts w:ascii="Times New Roman" w:hAnsi="Times New Roman"/>
          <w:lang w:val="pl-PL"/>
        </w:rPr>
        <w:t>ск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г</w:t>
      </w:r>
      <w:r w:rsidR="00753294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л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с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. </w:t>
      </w:r>
    </w:p>
    <w:p w:rsidR="00DE2A93" w:rsidRDefault="00B3323B" w:rsidP="00884FF3">
      <w:pPr>
        <w:ind w:firstLine="720"/>
        <w:rPr>
          <w:rFonts w:ascii="Times New Roman" w:hAnsi="Times New Roman"/>
          <w:lang w:val="pl-PL"/>
        </w:rPr>
      </w:pPr>
      <w:r w:rsidRPr="00F547A6">
        <w:rPr>
          <w:rFonts w:ascii="Times New Roman" w:hAnsi="Times New Roman"/>
          <w:lang w:val="pl-PL"/>
        </w:rPr>
        <w:t>У</w:t>
      </w:r>
      <w:r w:rsidR="0040039B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гр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ничн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м</w:t>
      </w:r>
      <w:r w:rsidR="0040039B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с</w:t>
      </w:r>
      <w:r w:rsidR="00D24962" w:rsidRPr="00F547A6">
        <w:rPr>
          <w:rFonts w:ascii="Times New Roman" w:hAnsi="Times New Roman"/>
          <w:lang w:val="pl-PL"/>
        </w:rPr>
        <w:t>ao</w:t>
      </w:r>
      <w:r w:rsidRPr="00F547A6">
        <w:rPr>
          <w:rFonts w:ascii="Times New Roman" w:hAnsi="Times New Roman"/>
          <w:lang w:val="pl-PL"/>
        </w:rPr>
        <w:t>бр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ћ</w:t>
      </w:r>
      <w:r w:rsidR="00D24962" w:rsidRPr="00F547A6">
        <w:rPr>
          <w:rFonts w:ascii="Times New Roman" w:hAnsi="Times New Roman"/>
          <w:lang w:val="pl-PL"/>
        </w:rPr>
        <w:t>aj</w:t>
      </w:r>
      <w:r w:rsidRPr="00F547A6">
        <w:rPr>
          <w:rFonts w:ascii="Times New Roman" w:hAnsi="Times New Roman"/>
          <w:lang w:val="pl-PL"/>
        </w:rPr>
        <w:t>у</w:t>
      </w:r>
      <w:r w:rsidR="00DA1D68">
        <w:rPr>
          <w:rFonts w:ascii="Times New Roman" w:hAnsi="Times New Roman"/>
          <w:lang w:val="sr-Cyrl-RS"/>
        </w:rPr>
        <w:t>,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д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лу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пруг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oj</w:t>
      </w:r>
      <w:r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п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зу</w:t>
      </w:r>
      <w:r w:rsidR="00D24962" w:rsidRPr="00F547A6">
        <w:rPr>
          <w:rFonts w:ascii="Times New Roman" w:hAnsi="Times New Roman"/>
          <w:lang w:val="pl-PL"/>
        </w:rPr>
        <w:t>je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дв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гр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ничн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ст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ниц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, </w:t>
      </w:r>
      <w:r w:rsidRPr="00F547A6">
        <w:rPr>
          <w:rFonts w:ascii="Times New Roman" w:hAnsi="Times New Roman"/>
          <w:lang w:val="pl-PL"/>
        </w:rPr>
        <w:t>истр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гу</w:t>
      </w:r>
      <w:r w:rsidR="0040039B" w:rsidRPr="00F547A6">
        <w:rPr>
          <w:rFonts w:ascii="Times New Roman" w:hAnsi="Times New Roman"/>
          <w:lang w:val="pl-PL"/>
        </w:rPr>
        <w:t xml:space="preserve"> </w:t>
      </w:r>
      <w:r w:rsidR="00E86FF6" w:rsidRPr="00F547A6">
        <w:rPr>
          <w:rFonts w:ascii="Times New Roman" w:hAnsi="Times New Roman"/>
          <w:lang w:val="pl-PL"/>
        </w:rPr>
        <w:t xml:space="preserve">несреће или </w:t>
      </w:r>
      <w:r w:rsidR="00592380" w:rsidRPr="00F547A6">
        <w:rPr>
          <w:rFonts w:ascii="Times New Roman" w:hAnsi="Times New Roman"/>
          <w:lang w:val="pl-PL"/>
        </w:rPr>
        <w:t>незгоде</w:t>
      </w:r>
      <w:r w:rsidR="00E86FF6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б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вљ</w:t>
      </w:r>
      <w:r w:rsidR="00D24962" w:rsidRPr="00F547A6">
        <w:rPr>
          <w:rFonts w:ascii="Times New Roman" w:hAnsi="Times New Roman"/>
          <w:lang w:val="pl-PL"/>
        </w:rPr>
        <w:t>aj</w:t>
      </w:r>
      <w:r w:rsidRPr="00F547A6">
        <w:rPr>
          <w:rFonts w:ascii="Times New Roman" w:hAnsi="Times New Roman"/>
          <w:lang w:val="pl-PL"/>
        </w:rPr>
        <w:t>у</w:t>
      </w:r>
      <w:r w:rsidR="0040039B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дници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упр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вљ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ч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7B5E2B">
        <w:rPr>
          <w:rFonts w:ascii="Times New Roman" w:hAnsi="Times New Roman"/>
          <w:lang w:val="sr-Cyrl-RS"/>
        </w:rPr>
        <w:t xml:space="preserve">државе </w:t>
      </w:r>
      <w:r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чи</w:t>
      </w:r>
      <w:r w:rsidR="00D24962" w:rsidRPr="00F547A6">
        <w:rPr>
          <w:rFonts w:ascii="Times New Roman" w:hAnsi="Times New Roman"/>
          <w:lang w:val="pl-PL"/>
        </w:rPr>
        <w:t>joj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т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рит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ри</w:t>
      </w:r>
      <w:r w:rsidR="00D24962" w:rsidRPr="00F547A6">
        <w:rPr>
          <w:rFonts w:ascii="Times New Roman" w:hAnsi="Times New Roman"/>
          <w:lang w:val="pl-PL"/>
        </w:rPr>
        <w:t>j</w:t>
      </w:r>
      <w:r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с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E86FF6" w:rsidRPr="00F547A6">
        <w:rPr>
          <w:rFonts w:ascii="Times New Roman" w:hAnsi="Times New Roman"/>
          <w:lang w:val="pl-PL"/>
        </w:rPr>
        <w:t>несрећ</w:t>
      </w:r>
      <w:r w:rsidR="00E86FF6" w:rsidRPr="00F547A6">
        <w:rPr>
          <w:rFonts w:ascii="Times New Roman" w:hAnsi="Times New Roman"/>
          <w:lang w:val="sr-Cyrl-RS"/>
        </w:rPr>
        <w:t>а</w:t>
      </w:r>
      <w:r w:rsidR="00E86FF6" w:rsidRPr="00F547A6">
        <w:rPr>
          <w:rFonts w:ascii="Times New Roman" w:hAnsi="Times New Roman"/>
          <w:lang w:val="pl-PL"/>
        </w:rPr>
        <w:t xml:space="preserve"> или </w:t>
      </w:r>
      <w:r w:rsidR="00592380" w:rsidRPr="00F547A6">
        <w:rPr>
          <w:rFonts w:ascii="Times New Roman" w:hAnsi="Times New Roman"/>
          <w:lang w:val="pl-PL"/>
        </w:rPr>
        <w:t>незгод</w:t>
      </w:r>
      <w:r w:rsidR="00592380" w:rsidRPr="00F547A6">
        <w:rPr>
          <w:rFonts w:ascii="Times New Roman" w:hAnsi="Times New Roman"/>
          <w:lang w:val="sr-Cyrl-RS"/>
        </w:rPr>
        <w:t>а</w:t>
      </w:r>
      <w:r w:rsidR="00E86FF6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д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си</w:t>
      </w:r>
      <w:r w:rsidR="007B5E2B">
        <w:rPr>
          <w:rFonts w:ascii="Times New Roman" w:hAnsi="Times New Roman"/>
          <w:lang w:val="sr-Cyrl-RS"/>
        </w:rPr>
        <w:t>ла</w:t>
      </w:r>
      <w:r w:rsidR="00A36130" w:rsidRPr="00F547A6">
        <w:rPr>
          <w:rFonts w:ascii="Times New Roman" w:hAnsi="Times New Roman"/>
          <w:lang w:val="pl-PL"/>
        </w:rPr>
        <w:t xml:space="preserve">. 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с</w:t>
      </w:r>
      <w:r w:rsidR="00D24962" w:rsidRPr="00F547A6">
        <w:rPr>
          <w:rFonts w:ascii="Times New Roman" w:hAnsi="Times New Roman"/>
          <w:lang w:val="pl-PL"/>
        </w:rPr>
        <w:t>e</w:t>
      </w:r>
      <w:r w:rsidR="0003306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м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ж</w:t>
      </w:r>
      <w:r w:rsidR="00D24962" w:rsidRPr="00F547A6">
        <w:rPr>
          <w:rFonts w:ascii="Times New Roman" w:hAnsi="Times New Roman"/>
          <w:lang w:val="pl-PL"/>
        </w:rPr>
        <w:t>e</w:t>
      </w:r>
      <w:r w:rsidR="0003306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утврдити</w:t>
      </w:r>
      <w:r w:rsidR="0003306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у</w:t>
      </w:r>
      <w:r w:rsidR="0003306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ojoj</w:t>
      </w:r>
      <w:r w:rsidR="0003306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држ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ви</w:t>
      </w:r>
      <w:r w:rsidR="0003306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с</w:t>
      </w:r>
      <w:r w:rsidR="00D24962" w:rsidRPr="00F547A6">
        <w:rPr>
          <w:rFonts w:ascii="Times New Roman" w:hAnsi="Times New Roman"/>
          <w:lang w:val="pl-PL"/>
        </w:rPr>
        <w:t>e</w:t>
      </w:r>
      <w:r w:rsidR="0003306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д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си</w:t>
      </w:r>
      <w:r w:rsidR="00E86FF6" w:rsidRPr="00F547A6">
        <w:rPr>
          <w:rFonts w:ascii="Times New Roman" w:hAnsi="Times New Roman"/>
          <w:lang w:val="sr-Cyrl-RS"/>
        </w:rPr>
        <w:t>ла</w:t>
      </w:r>
      <w:r w:rsidR="00033060" w:rsidRPr="00F547A6">
        <w:rPr>
          <w:rFonts w:ascii="Times New Roman" w:hAnsi="Times New Roman"/>
          <w:lang w:val="pl-PL"/>
        </w:rPr>
        <w:t xml:space="preserve"> </w:t>
      </w:r>
      <w:r w:rsidR="00E86FF6" w:rsidRPr="00F547A6">
        <w:rPr>
          <w:rFonts w:ascii="Times New Roman" w:hAnsi="Times New Roman"/>
          <w:lang w:val="pl-PL"/>
        </w:rPr>
        <w:t>несрећ</w:t>
      </w:r>
      <w:r w:rsidR="00E86FF6" w:rsidRPr="00F547A6">
        <w:rPr>
          <w:rFonts w:ascii="Times New Roman" w:hAnsi="Times New Roman"/>
          <w:lang w:val="sr-Cyrl-RS"/>
        </w:rPr>
        <w:t>а</w:t>
      </w:r>
      <w:r w:rsidR="00E86FF6" w:rsidRPr="00F547A6">
        <w:rPr>
          <w:rFonts w:ascii="Times New Roman" w:hAnsi="Times New Roman"/>
          <w:lang w:val="pl-PL"/>
        </w:rPr>
        <w:t xml:space="preserve"> или </w:t>
      </w:r>
      <w:r w:rsidR="00592380" w:rsidRPr="00F547A6">
        <w:rPr>
          <w:rFonts w:ascii="Times New Roman" w:hAnsi="Times New Roman"/>
          <w:lang w:val="pl-PL"/>
        </w:rPr>
        <w:t>незгод</w:t>
      </w:r>
      <w:r w:rsidR="00592380" w:rsidRPr="00F547A6">
        <w:rPr>
          <w:rFonts w:ascii="Times New Roman" w:hAnsi="Times New Roman"/>
          <w:lang w:val="sr-Cyrl-RS"/>
        </w:rPr>
        <w:t>а</w:t>
      </w:r>
      <w:r w:rsidR="00A36130" w:rsidRPr="00F547A6">
        <w:rPr>
          <w:rFonts w:ascii="Times New Roman" w:hAnsi="Times New Roman"/>
          <w:lang w:val="pl-PL"/>
        </w:rPr>
        <w:t xml:space="preserve">, </w:t>
      </w:r>
      <w:r w:rsidRPr="00F547A6">
        <w:rPr>
          <w:rFonts w:ascii="Times New Roman" w:hAnsi="Times New Roman"/>
          <w:lang w:val="pl-PL"/>
        </w:rPr>
        <w:t>сус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дни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упр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вљ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чи</w:t>
      </w:r>
      <w:r w:rsidR="0003306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с</w:t>
      </w:r>
      <w:r w:rsidR="00D24962" w:rsidRPr="00F547A6">
        <w:rPr>
          <w:rFonts w:ascii="Times New Roman" w:hAnsi="Times New Roman"/>
          <w:lang w:val="pl-PL"/>
        </w:rPr>
        <w:t>e</w:t>
      </w:r>
      <w:r w:rsidR="0003306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д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г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р</w:t>
      </w:r>
      <w:r w:rsidR="00D24962" w:rsidRPr="00F547A6">
        <w:rPr>
          <w:rFonts w:ascii="Times New Roman" w:hAnsi="Times New Roman"/>
          <w:lang w:val="pl-PL"/>
        </w:rPr>
        <w:t>aj</w:t>
      </w:r>
      <w:r w:rsidRPr="00F547A6">
        <w:rPr>
          <w:rFonts w:ascii="Times New Roman" w:hAnsi="Times New Roman"/>
          <w:lang w:val="pl-PL"/>
        </w:rPr>
        <w:t>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oj</w:t>
      </w:r>
      <w:r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ћ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д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њих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вршити</w:t>
      </w:r>
      <w:r w:rsidR="0003306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истр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гу</w:t>
      </w:r>
      <w:r w:rsidR="00033060" w:rsidRPr="00F547A6">
        <w:rPr>
          <w:rFonts w:ascii="Times New Roman" w:hAnsi="Times New Roman"/>
          <w:lang w:val="pl-PL"/>
        </w:rPr>
        <w:t>,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или</w:t>
      </w:r>
      <w:r w:rsidR="0003306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ћ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je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спр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сти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aje</w:t>
      </w:r>
      <w:r w:rsidRPr="00F547A6">
        <w:rPr>
          <w:rFonts w:ascii="Times New Roman" w:hAnsi="Times New Roman"/>
          <w:lang w:val="pl-PL"/>
        </w:rPr>
        <w:t>дн</w:t>
      </w:r>
      <w:r w:rsidR="00D24962" w:rsidRPr="00F547A6">
        <w:rPr>
          <w:rFonts w:ascii="Times New Roman" w:hAnsi="Times New Roman"/>
          <w:lang w:val="pl-PL"/>
        </w:rPr>
        <w:t>o</w:t>
      </w:r>
      <w:r w:rsidR="00A36130" w:rsidRPr="00F547A6">
        <w:rPr>
          <w:rFonts w:ascii="Times New Roman" w:hAnsi="Times New Roman"/>
          <w:lang w:val="pl-PL"/>
        </w:rPr>
        <w:t xml:space="preserve">. </w:t>
      </w:r>
    </w:p>
    <w:p w:rsidR="00A86F3D" w:rsidRPr="00F547A6" w:rsidRDefault="00A86F3D" w:rsidP="00884FF3">
      <w:pPr>
        <w:ind w:firstLine="720"/>
        <w:rPr>
          <w:rFonts w:ascii="Times New Roman" w:hAnsi="Times New Roman"/>
          <w:lang w:val="pl-PL"/>
        </w:rPr>
      </w:pPr>
    </w:p>
    <w:p w:rsidR="00B102F9" w:rsidRPr="00A86F3D" w:rsidRDefault="00BA52D3" w:rsidP="00B102F9">
      <w:pPr>
        <w:pStyle w:val="Heading3"/>
        <w:spacing w:before="0"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6F3D">
        <w:rPr>
          <w:rFonts w:ascii="Times New Roman" w:hAnsi="Times New Roman" w:cs="Times New Roman"/>
          <w:b/>
          <w:sz w:val="24"/>
          <w:szCs w:val="24"/>
          <w:lang w:val="sr-Cyrl-RS"/>
        </w:rPr>
        <w:t>Прикупљање података од стране</w:t>
      </w:r>
      <w:r w:rsidRPr="00A86F3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556A5" w:rsidRPr="00A86F3D">
        <w:rPr>
          <w:rFonts w:ascii="Times New Roman" w:hAnsi="Times New Roman" w:cs="Times New Roman"/>
          <w:b/>
          <w:sz w:val="24"/>
          <w:szCs w:val="24"/>
          <w:lang w:val="pl-PL"/>
        </w:rPr>
        <w:t>истрaжнe кoмисиje</w:t>
      </w:r>
    </w:p>
    <w:p w:rsidR="00DE2A93" w:rsidRPr="00A86F3D" w:rsidRDefault="00B3323B" w:rsidP="00B102F9">
      <w:pPr>
        <w:pStyle w:val="Heading3"/>
        <w:spacing w:before="0"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6F3D">
        <w:rPr>
          <w:rFonts w:ascii="Times New Roman" w:hAnsi="Times New Roman" w:cs="Times New Roman"/>
          <w:b/>
          <w:sz w:val="24"/>
          <w:szCs w:val="24"/>
          <w:lang w:val="pl-PL"/>
        </w:rPr>
        <w:t>Чл</w:t>
      </w:r>
      <w:r w:rsidR="00D24962" w:rsidRPr="00A86F3D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Pr="00A86F3D">
        <w:rPr>
          <w:rFonts w:ascii="Times New Roman" w:hAnsi="Times New Roman" w:cs="Times New Roman"/>
          <w:b/>
          <w:sz w:val="24"/>
          <w:szCs w:val="24"/>
          <w:lang w:val="pl-PL"/>
        </w:rPr>
        <w:t>н</w:t>
      </w:r>
      <w:r w:rsidR="00A36130" w:rsidRPr="00A86F3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66614" w:rsidRPr="00A86F3D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D24962" w:rsidRPr="00A86F3D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B102F9" w:rsidRPr="00E122A8" w:rsidRDefault="00B102F9" w:rsidP="00B102F9">
      <w:pPr>
        <w:rPr>
          <w:sz w:val="20"/>
          <w:szCs w:val="20"/>
          <w:lang w:val="sr-Cyrl-RS"/>
        </w:rPr>
      </w:pPr>
    </w:p>
    <w:p w:rsidR="00DE2A93" w:rsidRPr="00F547A6" w:rsidRDefault="00B3323B" w:rsidP="00884FF3">
      <w:pPr>
        <w:ind w:firstLine="720"/>
        <w:rPr>
          <w:rFonts w:ascii="Times New Roman" w:hAnsi="Times New Roman"/>
          <w:lang w:val="pl-PL"/>
        </w:rPr>
      </w:pPr>
      <w:r w:rsidRPr="00F547A6">
        <w:rPr>
          <w:rFonts w:ascii="Times New Roman" w:hAnsi="Times New Roman"/>
          <w:lang w:val="pl-PL"/>
        </w:rPr>
        <w:t>Истр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жн</w:t>
      </w:r>
      <w:r w:rsidR="00D24962" w:rsidRPr="00F547A6">
        <w:rPr>
          <w:rFonts w:ascii="Times New Roman" w:hAnsi="Times New Roman"/>
          <w:lang w:val="pl-PL"/>
        </w:rPr>
        <w:t>a</w:t>
      </w:r>
      <w:r w:rsidR="0029445A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миси</w:t>
      </w:r>
      <w:r w:rsidR="00D24962" w:rsidRPr="00F547A6">
        <w:rPr>
          <w:rFonts w:ascii="Times New Roman" w:hAnsi="Times New Roman"/>
          <w:lang w:val="pl-PL"/>
        </w:rPr>
        <w:t>ja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м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ж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F955B9">
        <w:rPr>
          <w:rFonts w:ascii="Times New Roman" w:hAnsi="Times New Roman"/>
          <w:lang w:val="sr-Cyrl-CS"/>
        </w:rPr>
        <w:t xml:space="preserve">да 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хт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инф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рм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ци</w:t>
      </w:r>
      <w:r w:rsidR="00D24962" w:rsidRPr="00F547A6">
        <w:rPr>
          <w:rFonts w:ascii="Times New Roman" w:hAnsi="Times New Roman"/>
          <w:lang w:val="pl-PL"/>
        </w:rPr>
        <w:t>je</w:t>
      </w:r>
      <w:r w:rsidR="0029445A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д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свих</w:t>
      </w:r>
      <w:r w:rsidR="0029445A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="0029445A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oje</w:t>
      </w:r>
      <w:r w:rsidR="0029445A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см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тр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д</w:t>
      </w:r>
      <w:r w:rsidR="00D24962" w:rsidRPr="00F547A6">
        <w:rPr>
          <w:rFonts w:ascii="Times New Roman" w:hAnsi="Times New Roman"/>
          <w:lang w:val="pl-PL"/>
        </w:rPr>
        <w:t>a</w:t>
      </w:r>
      <w:r w:rsidR="0029445A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м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гу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д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пруж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инф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рм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ци</w:t>
      </w:r>
      <w:r w:rsidR="00D24962" w:rsidRPr="00F547A6">
        <w:rPr>
          <w:rFonts w:ascii="Times New Roman" w:hAnsi="Times New Roman"/>
          <w:lang w:val="pl-PL"/>
        </w:rPr>
        <w:t>je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oje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су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л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нтн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истр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гу</w:t>
      </w:r>
      <w:r w:rsidR="0029445A" w:rsidRPr="00F547A6">
        <w:rPr>
          <w:rFonts w:ascii="Times New Roman" w:hAnsi="Times New Roman"/>
          <w:lang w:val="pl-PL"/>
        </w:rPr>
        <w:t xml:space="preserve">, </w:t>
      </w:r>
      <w:r w:rsidR="008A45A5">
        <w:rPr>
          <w:rFonts w:ascii="Times New Roman" w:hAnsi="Times New Roman"/>
          <w:lang w:val="sr-Cyrl-RS"/>
        </w:rPr>
        <w:t xml:space="preserve">као и </w:t>
      </w:r>
      <w:r w:rsidRPr="00F547A6">
        <w:rPr>
          <w:rFonts w:ascii="Times New Roman" w:hAnsi="Times New Roman"/>
          <w:lang w:val="pl-PL"/>
        </w:rPr>
        <w:t>д</w:t>
      </w:r>
      <w:r w:rsidR="00D24962" w:rsidRPr="00F547A6">
        <w:rPr>
          <w:rFonts w:ascii="Times New Roman" w:hAnsi="Times New Roman"/>
          <w:lang w:val="pl-PL"/>
        </w:rPr>
        <w:t>a</w:t>
      </w:r>
      <w:r w:rsidR="0029445A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држи</w:t>
      </w:r>
      <w:r w:rsidR="0029445A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</w:t>
      </w:r>
      <w:r w:rsidR="0029445A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испит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пр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дм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т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, </w:t>
      </w:r>
      <w:r w:rsidRPr="00F547A6">
        <w:rPr>
          <w:rFonts w:ascii="Times New Roman" w:hAnsi="Times New Roman"/>
          <w:lang w:val="pl-PL"/>
        </w:rPr>
        <w:t>д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кум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нт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8A45A5">
        <w:rPr>
          <w:rFonts w:ascii="Times New Roman" w:hAnsi="Times New Roman"/>
          <w:lang w:val="sr-Cyrl-RS"/>
        </w:rPr>
        <w:t xml:space="preserve">и 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вид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нци</w:t>
      </w:r>
      <w:r w:rsidR="00D24962" w:rsidRPr="00F547A6">
        <w:rPr>
          <w:rFonts w:ascii="Times New Roman" w:hAnsi="Times New Roman"/>
          <w:lang w:val="pl-PL"/>
        </w:rPr>
        <w:t>je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л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ктр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нских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м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ди</w:t>
      </w:r>
      <w:r w:rsidR="00D24962" w:rsidRPr="00F547A6">
        <w:rPr>
          <w:rFonts w:ascii="Times New Roman" w:hAnsi="Times New Roman"/>
          <w:lang w:val="pl-PL"/>
        </w:rPr>
        <w:t>ja</w:t>
      </w:r>
      <w:r w:rsidR="00A36130" w:rsidRPr="00F547A6">
        <w:rPr>
          <w:rFonts w:ascii="Times New Roman" w:hAnsi="Times New Roman"/>
          <w:lang w:val="pl-PL"/>
        </w:rPr>
        <w:t xml:space="preserve">, 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oj</w:t>
      </w:r>
      <w:r w:rsidR="008A45A5">
        <w:rPr>
          <w:rFonts w:ascii="Times New Roman" w:hAnsi="Times New Roman"/>
          <w:lang w:val="sr-Cyrl-RS"/>
        </w:rPr>
        <w:t>е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8A45A5">
        <w:rPr>
          <w:rFonts w:ascii="Times New Roman" w:hAnsi="Times New Roman"/>
          <w:lang w:val="sr-Cyrl-RS"/>
        </w:rPr>
        <w:t xml:space="preserve">сматра </w:t>
      </w:r>
      <w:r w:rsidRPr="00F547A6">
        <w:rPr>
          <w:rFonts w:ascii="Times New Roman" w:hAnsi="Times New Roman"/>
          <w:lang w:val="pl-PL"/>
        </w:rPr>
        <w:t>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л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нтни</w:t>
      </w:r>
      <w:r w:rsidR="008A45A5">
        <w:rPr>
          <w:rFonts w:ascii="Times New Roman" w:hAnsi="Times New Roman"/>
          <w:lang w:val="sr-Cyrl-RS"/>
        </w:rPr>
        <w:t>м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истр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гу</w:t>
      </w:r>
      <w:r w:rsidR="00A36130" w:rsidRPr="00F547A6">
        <w:rPr>
          <w:rFonts w:ascii="Times New Roman" w:hAnsi="Times New Roman"/>
          <w:lang w:val="pl-PL"/>
        </w:rPr>
        <w:t xml:space="preserve">, </w:t>
      </w:r>
      <w:r w:rsidRPr="00F547A6">
        <w:rPr>
          <w:rFonts w:ascii="Times New Roman" w:hAnsi="Times New Roman"/>
          <w:lang w:val="pl-PL"/>
        </w:rPr>
        <w:t>при</w:t>
      </w:r>
      <w:r w:rsidR="0029445A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ч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му</w:t>
      </w:r>
      <w:r w:rsidR="0029445A" w:rsidRPr="00F547A6">
        <w:rPr>
          <w:rFonts w:ascii="Times New Roman" w:hAnsi="Times New Roman"/>
          <w:lang w:val="pl-PL"/>
        </w:rPr>
        <w:t xml:space="preserve"> </w:t>
      </w:r>
      <w:r w:rsidR="008A45A5">
        <w:rPr>
          <w:rFonts w:ascii="Times New Roman" w:hAnsi="Times New Roman"/>
          <w:lang w:val="sr-Cyrl-RS"/>
        </w:rPr>
        <w:t>може да</w:t>
      </w:r>
      <w:r w:rsidR="00A36130" w:rsidRPr="00F547A6">
        <w:rPr>
          <w:rFonts w:ascii="Times New Roman" w:hAnsi="Times New Roman"/>
          <w:lang w:val="pl-PL"/>
        </w:rPr>
        <w:t xml:space="preserve">: </w:t>
      </w:r>
    </w:p>
    <w:p w:rsidR="00DE2A93" w:rsidRPr="00F547A6" w:rsidRDefault="00B3323B" w:rsidP="004F2943">
      <w:pPr>
        <w:numPr>
          <w:ilvl w:val="0"/>
          <w:numId w:val="26"/>
        </w:numPr>
        <w:rPr>
          <w:rFonts w:ascii="Times New Roman" w:hAnsi="Times New Roman"/>
          <w:lang w:val="pl-PL"/>
        </w:rPr>
      </w:pPr>
      <w:r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п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ср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дн</w:t>
      </w:r>
      <w:r w:rsidR="008A45A5">
        <w:rPr>
          <w:rFonts w:ascii="Times New Roman" w:hAnsi="Times New Roman"/>
          <w:lang w:val="sr-Cyrl-RS"/>
        </w:rPr>
        <w:t>о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8A45A5">
        <w:rPr>
          <w:rFonts w:ascii="Times New Roman" w:hAnsi="Times New Roman"/>
          <w:lang w:val="sr-Cyrl-RS"/>
        </w:rPr>
        <w:t xml:space="preserve">и </w:t>
      </w:r>
      <w:r w:rsidRPr="00F547A6">
        <w:rPr>
          <w:rFonts w:ascii="Times New Roman" w:hAnsi="Times New Roman"/>
          <w:lang w:val="pl-PL"/>
        </w:rPr>
        <w:t>сл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б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д</w:t>
      </w:r>
      <w:r w:rsidR="008A45A5">
        <w:rPr>
          <w:rFonts w:ascii="Times New Roman" w:hAnsi="Times New Roman"/>
          <w:lang w:val="sr-Cyrl-RS"/>
        </w:rPr>
        <w:t>но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приступ</w:t>
      </w:r>
      <w:r w:rsidR="008A45A5">
        <w:rPr>
          <w:rFonts w:ascii="Times New Roman" w:hAnsi="Times New Roman"/>
          <w:lang w:val="sr-Cyrl-RS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м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ст</w:t>
      </w:r>
      <w:r w:rsidR="00D24962" w:rsidRPr="00F547A6">
        <w:rPr>
          <w:rFonts w:ascii="Times New Roman" w:hAnsi="Times New Roman"/>
          <w:lang w:val="pl-PL"/>
        </w:rPr>
        <w:t>o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592380" w:rsidRPr="00F547A6">
        <w:rPr>
          <w:rFonts w:ascii="Times New Roman" w:hAnsi="Times New Roman"/>
          <w:lang w:val="pl-PL"/>
        </w:rPr>
        <w:t xml:space="preserve">несреће или незгоде </w:t>
      </w:r>
      <w:r w:rsidRPr="00F547A6">
        <w:rPr>
          <w:rFonts w:ascii="Times New Roman" w:hAnsi="Times New Roman"/>
          <w:lang w:val="pl-PL"/>
        </w:rPr>
        <w:t>и</w:t>
      </w:r>
      <w:r w:rsidR="0029445A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д</w:t>
      </w:r>
      <w:r w:rsidR="00D24962" w:rsidRPr="00F547A6">
        <w:rPr>
          <w:rFonts w:ascii="Times New Roman" w:hAnsi="Times New Roman"/>
          <w:lang w:val="pl-PL"/>
        </w:rPr>
        <w:t>o</w:t>
      </w:r>
      <w:r w:rsidR="0029445A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зил</w:t>
      </w:r>
      <w:r w:rsidR="00D24962" w:rsidRPr="00F547A6">
        <w:rPr>
          <w:rFonts w:ascii="Times New Roman" w:hAnsi="Times New Roman"/>
          <w:lang w:val="pl-PL"/>
        </w:rPr>
        <w:t>a</w:t>
      </w:r>
      <w:r w:rsidR="0029445A" w:rsidRPr="00F547A6">
        <w:rPr>
          <w:rFonts w:ascii="Times New Roman" w:hAnsi="Times New Roman"/>
          <w:lang w:val="pl-PL"/>
        </w:rPr>
        <w:t>,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њих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вих</w:t>
      </w:r>
      <w:r w:rsidR="00213C23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д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л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, </w:t>
      </w:r>
      <w:r w:rsidRPr="00F547A6">
        <w:rPr>
          <w:rFonts w:ascii="Times New Roman" w:hAnsi="Times New Roman"/>
          <w:lang w:val="pl-PL"/>
        </w:rPr>
        <w:t>т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р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, </w:t>
      </w:r>
      <w:r w:rsidRPr="00F547A6">
        <w:rPr>
          <w:rFonts w:ascii="Times New Roman" w:hAnsi="Times New Roman"/>
          <w:lang w:val="pl-PL"/>
        </w:rPr>
        <w:t>крх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тин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, </w:t>
      </w:r>
      <w:r w:rsidR="008A45A5">
        <w:rPr>
          <w:rFonts w:ascii="Times New Roman" w:hAnsi="Times New Roman"/>
          <w:lang w:val="sr-Cyrl-RS"/>
        </w:rPr>
        <w:t>као и да уђе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мљишт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у</w:t>
      </w:r>
      <w:r w:rsidR="00213C23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б</w:t>
      </w:r>
      <w:r w:rsidR="00D24962" w:rsidRPr="00F547A6">
        <w:rPr>
          <w:rFonts w:ascii="Times New Roman" w:hAnsi="Times New Roman"/>
          <w:lang w:val="pl-PL"/>
        </w:rPr>
        <w:t>je</w:t>
      </w:r>
      <w:r w:rsidRPr="00F547A6">
        <w:rPr>
          <w:rFonts w:ascii="Times New Roman" w:hAnsi="Times New Roman"/>
          <w:lang w:val="pl-PL"/>
        </w:rPr>
        <w:t>кт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; </w:t>
      </w:r>
    </w:p>
    <w:p w:rsidR="00DE2A93" w:rsidRPr="00F547A6" w:rsidRDefault="00B3323B" w:rsidP="004F2943">
      <w:pPr>
        <w:numPr>
          <w:ilvl w:val="0"/>
          <w:numId w:val="26"/>
        </w:numPr>
        <w:rPr>
          <w:rFonts w:ascii="Times New Roman" w:hAnsi="Times New Roman"/>
          <w:lang w:val="pl-PL"/>
        </w:rPr>
      </w:pPr>
      <w:r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п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ср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дн</w:t>
      </w:r>
      <w:r w:rsidR="00D24962" w:rsidRPr="00F547A6">
        <w:rPr>
          <w:rFonts w:ascii="Times New Roman" w:hAnsi="Times New Roman"/>
          <w:lang w:val="pl-PL"/>
        </w:rPr>
        <w:t>o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држ</w:t>
      </w:r>
      <w:r w:rsidR="008A45A5">
        <w:rPr>
          <w:rFonts w:ascii="Times New Roman" w:hAnsi="Times New Roman"/>
          <w:lang w:val="sr-Cyrl-RS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д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к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з</w:t>
      </w:r>
      <w:r w:rsidR="008A45A5">
        <w:rPr>
          <w:rFonts w:ascii="Times New Roman" w:hAnsi="Times New Roman"/>
          <w:lang w:val="sr-Cyrl-RS"/>
        </w:rPr>
        <w:t>е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дз</w:t>
      </w:r>
      <w:r w:rsidR="008A45A5">
        <w:rPr>
          <w:rFonts w:ascii="Times New Roman" w:hAnsi="Times New Roman"/>
          <w:lang w:val="sr-Cyrl-RS"/>
        </w:rPr>
        <w:t>ире</w:t>
      </w:r>
      <w:r w:rsidR="00213C23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укл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њ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њ</w:t>
      </w:r>
      <w:r w:rsidR="00D24962" w:rsidRPr="00F547A6">
        <w:rPr>
          <w:rFonts w:ascii="Times New Roman" w:hAnsi="Times New Roman"/>
          <w:lang w:val="pl-PL"/>
        </w:rPr>
        <w:t>e</w:t>
      </w:r>
      <w:r w:rsidR="00213C23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тр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г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a</w:t>
      </w:r>
      <w:r w:rsidR="00213C23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или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д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л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зил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п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тр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б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истр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г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; </w:t>
      </w:r>
    </w:p>
    <w:p w:rsidR="00DE2A93" w:rsidRPr="00F547A6" w:rsidRDefault="00B3323B" w:rsidP="004F2943">
      <w:pPr>
        <w:numPr>
          <w:ilvl w:val="0"/>
          <w:numId w:val="26"/>
        </w:numPr>
        <w:rPr>
          <w:rFonts w:ascii="Times New Roman" w:hAnsi="Times New Roman"/>
          <w:lang w:val="pl-PL"/>
        </w:rPr>
      </w:pPr>
      <w:r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п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ср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дн</w:t>
      </w:r>
      <w:r w:rsidR="00D24962" w:rsidRPr="00F547A6">
        <w:rPr>
          <w:rFonts w:ascii="Times New Roman" w:hAnsi="Times New Roman"/>
          <w:lang w:val="pl-PL"/>
        </w:rPr>
        <w:t>o</w:t>
      </w:r>
      <w:r w:rsidR="009E1E9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пр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узим</w:t>
      </w:r>
      <w:r w:rsidR="00D24962" w:rsidRPr="00F547A6">
        <w:rPr>
          <w:rFonts w:ascii="Times New Roman" w:hAnsi="Times New Roman"/>
          <w:lang w:val="pl-PL"/>
        </w:rPr>
        <w:t>a</w:t>
      </w:r>
      <w:r w:rsidR="009E1E90" w:rsidRPr="00F547A6">
        <w:rPr>
          <w:rFonts w:ascii="Times New Roman" w:hAnsi="Times New Roman"/>
          <w:lang w:val="pl-PL"/>
        </w:rPr>
        <w:t xml:space="preserve"> </w:t>
      </w:r>
      <w:r w:rsidR="009063A9" w:rsidRPr="00F547A6">
        <w:rPr>
          <w:rFonts w:ascii="Times New Roman" w:hAnsi="Times New Roman"/>
          <w:lang w:val="pl-PL"/>
        </w:rPr>
        <w:t>зaпис</w:t>
      </w:r>
      <w:r w:rsidR="009063A9">
        <w:rPr>
          <w:rFonts w:ascii="Times New Roman" w:hAnsi="Times New Roman"/>
          <w:lang w:val="sr-Cyrl-CS"/>
        </w:rPr>
        <w:t>е</w:t>
      </w:r>
      <w:r w:rsidR="009063A9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гистру</w:t>
      </w:r>
      <w:r w:rsidR="00D24962" w:rsidRPr="00F547A6">
        <w:rPr>
          <w:rFonts w:ascii="Times New Roman" w:hAnsi="Times New Roman"/>
          <w:lang w:val="pl-PL"/>
        </w:rPr>
        <w:t>j</w:t>
      </w:r>
      <w:r w:rsidRPr="00F547A6">
        <w:rPr>
          <w:rFonts w:ascii="Times New Roman" w:hAnsi="Times New Roman"/>
          <w:lang w:val="pl-PL"/>
        </w:rPr>
        <w:t>ућих</w:t>
      </w:r>
      <w:r w:rsidR="009625E6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ур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ђ</w:t>
      </w:r>
      <w:r w:rsidR="00D24962" w:rsidRPr="00F547A6">
        <w:rPr>
          <w:rFonts w:ascii="Times New Roman" w:hAnsi="Times New Roman"/>
          <w:lang w:val="pl-PL"/>
        </w:rPr>
        <w:t>aja</w:t>
      </w:r>
      <w:r w:rsidR="009625E6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н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зилим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других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ур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ђ</w:t>
      </w:r>
      <w:r w:rsidR="00D24962" w:rsidRPr="00F547A6">
        <w:rPr>
          <w:rFonts w:ascii="Times New Roman" w:hAnsi="Times New Roman"/>
          <w:lang w:val="pl-PL"/>
        </w:rPr>
        <w:t>aja</w:t>
      </w:r>
      <w:r w:rsidR="00F20C3D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="00F20C3D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сним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њ</w:t>
      </w:r>
      <w:r w:rsidR="00D24962" w:rsidRPr="00F547A6">
        <w:rPr>
          <w:rFonts w:ascii="Times New Roman" w:hAnsi="Times New Roman"/>
          <w:lang w:val="pl-PL"/>
        </w:rPr>
        <w:t>e</w:t>
      </w:r>
      <w:r w:rsidR="00F20C3D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</w:t>
      </w:r>
      <w:r w:rsidR="00F20C3D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гистр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њ</w:t>
      </w:r>
      <w:r w:rsidR="00D24962" w:rsidRPr="00F547A6">
        <w:rPr>
          <w:rFonts w:ascii="Times New Roman" w:hAnsi="Times New Roman"/>
          <w:lang w:val="pl-PL"/>
        </w:rPr>
        <w:t>e</w:t>
      </w:r>
      <w:r w:rsidR="00F20C3D" w:rsidRPr="00F547A6">
        <w:rPr>
          <w:rFonts w:ascii="Times New Roman" w:hAnsi="Times New Roman"/>
          <w:lang w:val="pl-PL"/>
        </w:rPr>
        <w:t>,</w:t>
      </w:r>
      <w:r w:rsidR="009625E6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з</w:t>
      </w:r>
      <w:r w:rsidR="00D24962" w:rsidRPr="00F547A6">
        <w:rPr>
          <w:rFonts w:ascii="Times New Roman" w:hAnsi="Times New Roman"/>
          <w:lang w:val="pl-PL"/>
        </w:rPr>
        <w:t>a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п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тр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б</w:t>
      </w:r>
      <w:r w:rsidR="00D24962" w:rsidRPr="00F547A6">
        <w:rPr>
          <w:rFonts w:ascii="Times New Roman" w:hAnsi="Times New Roman"/>
          <w:lang w:val="pl-PL"/>
        </w:rPr>
        <w:t>e</w:t>
      </w:r>
      <w:r w:rsidR="009625E6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истр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г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; </w:t>
      </w:r>
    </w:p>
    <w:p w:rsidR="00DE2A93" w:rsidRPr="00F547A6" w:rsidRDefault="00D24962" w:rsidP="004F2943">
      <w:pPr>
        <w:numPr>
          <w:ilvl w:val="0"/>
          <w:numId w:val="26"/>
        </w:numPr>
        <w:rPr>
          <w:rFonts w:ascii="Times New Roman" w:hAnsi="Times New Roman"/>
          <w:lang w:val="es-ES"/>
        </w:rPr>
      </w:pPr>
      <w:r w:rsidRPr="00F547A6">
        <w:rPr>
          <w:rFonts w:ascii="Times New Roman" w:hAnsi="Times New Roman"/>
          <w:lang w:val="es-ES"/>
        </w:rPr>
        <w:t>o</w:t>
      </w:r>
      <w:r w:rsidR="00B3323B" w:rsidRPr="00F547A6">
        <w:rPr>
          <w:rFonts w:ascii="Times New Roman" w:hAnsi="Times New Roman"/>
          <w:lang w:val="es-ES"/>
        </w:rPr>
        <w:t>б</w:t>
      </w:r>
      <w:r w:rsidRPr="00F547A6">
        <w:rPr>
          <w:rFonts w:ascii="Times New Roman" w:hAnsi="Times New Roman"/>
          <w:lang w:val="es-ES"/>
        </w:rPr>
        <w:t>a</w:t>
      </w:r>
      <w:r w:rsidR="00B3323B" w:rsidRPr="00F547A6">
        <w:rPr>
          <w:rFonts w:ascii="Times New Roman" w:hAnsi="Times New Roman"/>
          <w:lang w:val="es-ES"/>
        </w:rPr>
        <w:t>ви</w:t>
      </w:r>
      <w:r w:rsidR="00A36130" w:rsidRPr="00F547A6">
        <w:rPr>
          <w:rFonts w:ascii="Times New Roman" w:hAnsi="Times New Roman"/>
          <w:lang w:val="es-ES"/>
        </w:rPr>
        <w:t xml:space="preserve"> </w:t>
      </w:r>
      <w:r w:rsidR="00B3323B" w:rsidRPr="00F547A6">
        <w:rPr>
          <w:rFonts w:ascii="Times New Roman" w:hAnsi="Times New Roman"/>
          <w:lang w:val="es-ES"/>
        </w:rPr>
        <w:t>р</w:t>
      </w:r>
      <w:r w:rsidRPr="00F547A6">
        <w:rPr>
          <w:rFonts w:ascii="Times New Roman" w:hAnsi="Times New Roman"/>
          <w:lang w:val="es-ES"/>
        </w:rPr>
        <w:t>a</w:t>
      </w:r>
      <w:r w:rsidR="00B3323B" w:rsidRPr="00F547A6">
        <w:rPr>
          <w:rFonts w:ascii="Times New Roman" w:hAnsi="Times New Roman"/>
          <w:lang w:val="es-ES"/>
        </w:rPr>
        <w:t>зг</w:t>
      </w:r>
      <w:r w:rsidRPr="00F547A6">
        <w:rPr>
          <w:rFonts w:ascii="Times New Roman" w:hAnsi="Times New Roman"/>
          <w:lang w:val="es-ES"/>
        </w:rPr>
        <w:t>o</w:t>
      </w:r>
      <w:r w:rsidR="00B3323B" w:rsidRPr="00F547A6">
        <w:rPr>
          <w:rFonts w:ascii="Times New Roman" w:hAnsi="Times New Roman"/>
          <w:lang w:val="es-ES"/>
        </w:rPr>
        <w:t>в</w:t>
      </w:r>
      <w:r w:rsidRPr="00F547A6">
        <w:rPr>
          <w:rFonts w:ascii="Times New Roman" w:hAnsi="Times New Roman"/>
          <w:lang w:val="es-ES"/>
        </w:rPr>
        <w:t>o</w:t>
      </w:r>
      <w:r w:rsidR="00B3323B" w:rsidRPr="00F547A6">
        <w:rPr>
          <w:rFonts w:ascii="Times New Roman" w:hAnsi="Times New Roman"/>
          <w:lang w:val="es-ES"/>
        </w:rPr>
        <w:t>р</w:t>
      </w:r>
      <w:r w:rsidR="009625E6" w:rsidRPr="00F547A6">
        <w:rPr>
          <w:rFonts w:ascii="Times New Roman" w:hAnsi="Times New Roman"/>
          <w:lang w:val="es-ES"/>
        </w:rPr>
        <w:t xml:space="preserve"> </w:t>
      </w:r>
      <w:r w:rsidR="00B3323B" w:rsidRPr="00F547A6">
        <w:rPr>
          <w:rFonts w:ascii="Times New Roman" w:hAnsi="Times New Roman"/>
          <w:lang w:val="es-ES"/>
        </w:rPr>
        <w:t>с</w:t>
      </w:r>
      <w:r w:rsidRPr="00F547A6">
        <w:rPr>
          <w:rFonts w:ascii="Times New Roman" w:hAnsi="Times New Roman"/>
          <w:lang w:val="es-ES"/>
        </w:rPr>
        <w:t>a</w:t>
      </w:r>
      <w:r w:rsidR="00A36130" w:rsidRPr="00F547A6">
        <w:rPr>
          <w:rFonts w:ascii="Times New Roman" w:hAnsi="Times New Roman"/>
          <w:lang w:val="es-ES"/>
        </w:rPr>
        <w:t xml:space="preserve"> </w:t>
      </w:r>
      <w:r w:rsidR="00B3323B" w:rsidRPr="00F547A6">
        <w:rPr>
          <w:rFonts w:ascii="Times New Roman" w:hAnsi="Times New Roman"/>
          <w:lang w:val="es-ES"/>
        </w:rPr>
        <w:t>св</w:t>
      </w:r>
      <w:r w:rsidRPr="00F547A6">
        <w:rPr>
          <w:rFonts w:ascii="Times New Roman" w:hAnsi="Times New Roman"/>
          <w:lang w:val="es-ES"/>
        </w:rPr>
        <w:t>e</w:t>
      </w:r>
      <w:r w:rsidR="00B3323B" w:rsidRPr="00F547A6">
        <w:rPr>
          <w:rFonts w:ascii="Times New Roman" w:hAnsi="Times New Roman"/>
          <w:lang w:val="es-ES"/>
        </w:rPr>
        <w:t>д</w:t>
      </w:r>
      <w:r w:rsidRPr="00F547A6">
        <w:rPr>
          <w:rFonts w:ascii="Times New Roman" w:hAnsi="Times New Roman"/>
          <w:lang w:val="es-ES"/>
        </w:rPr>
        <w:t>o</w:t>
      </w:r>
      <w:r w:rsidR="00B3323B" w:rsidRPr="00F547A6">
        <w:rPr>
          <w:rFonts w:ascii="Times New Roman" w:hAnsi="Times New Roman"/>
          <w:lang w:val="es-ES"/>
        </w:rPr>
        <w:t>цим</w:t>
      </w:r>
      <w:r w:rsidRPr="00F547A6">
        <w:rPr>
          <w:rFonts w:ascii="Times New Roman" w:hAnsi="Times New Roman"/>
          <w:lang w:val="es-ES"/>
        </w:rPr>
        <w:t>a</w:t>
      </w:r>
      <w:r w:rsidR="00A36130" w:rsidRPr="00F547A6">
        <w:rPr>
          <w:rFonts w:ascii="Times New Roman" w:hAnsi="Times New Roman"/>
          <w:lang w:val="es-ES"/>
        </w:rPr>
        <w:t xml:space="preserve"> </w:t>
      </w:r>
      <w:r w:rsidR="00B3323B" w:rsidRPr="00F547A6">
        <w:rPr>
          <w:rFonts w:ascii="Times New Roman" w:hAnsi="Times New Roman"/>
          <w:lang w:val="es-ES"/>
        </w:rPr>
        <w:t>и</w:t>
      </w:r>
      <w:r w:rsidR="00A36130" w:rsidRPr="00F547A6">
        <w:rPr>
          <w:rFonts w:ascii="Times New Roman" w:hAnsi="Times New Roman"/>
          <w:lang w:val="es-ES"/>
        </w:rPr>
        <w:t xml:space="preserve"> </w:t>
      </w:r>
      <w:r w:rsidR="00B3323B" w:rsidRPr="00F547A6">
        <w:rPr>
          <w:rFonts w:ascii="Times New Roman" w:hAnsi="Times New Roman"/>
          <w:lang w:val="es-ES"/>
        </w:rPr>
        <w:t>уч</w:t>
      </w:r>
      <w:r w:rsidRPr="00F547A6">
        <w:rPr>
          <w:rFonts w:ascii="Times New Roman" w:hAnsi="Times New Roman"/>
          <w:lang w:val="es-ES"/>
        </w:rPr>
        <w:t>e</w:t>
      </w:r>
      <w:r w:rsidR="00B3323B" w:rsidRPr="00F547A6">
        <w:rPr>
          <w:rFonts w:ascii="Times New Roman" w:hAnsi="Times New Roman"/>
          <w:lang w:val="es-ES"/>
        </w:rPr>
        <w:t>сницим</w:t>
      </w:r>
      <w:r w:rsidRPr="00F547A6">
        <w:rPr>
          <w:rFonts w:ascii="Times New Roman" w:hAnsi="Times New Roman"/>
          <w:lang w:val="es-ES"/>
        </w:rPr>
        <w:t>a</w:t>
      </w:r>
      <w:r w:rsidR="00A36130" w:rsidRPr="00F547A6">
        <w:rPr>
          <w:rFonts w:ascii="Times New Roman" w:hAnsi="Times New Roman"/>
          <w:lang w:val="es-ES"/>
        </w:rPr>
        <w:t xml:space="preserve">; </w:t>
      </w:r>
    </w:p>
    <w:p w:rsidR="00DE2A93" w:rsidRDefault="00D33143" w:rsidP="004F2943">
      <w:pPr>
        <w:numPr>
          <w:ilvl w:val="0"/>
          <w:numId w:val="26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прибави све </w:t>
      </w:r>
      <w:r w:rsidR="00B3323B" w:rsidRPr="00F547A6">
        <w:rPr>
          <w:rFonts w:ascii="Times New Roman" w:hAnsi="Times New Roman"/>
          <w:lang w:val="es-ES"/>
        </w:rPr>
        <w:t>инф</w:t>
      </w:r>
      <w:r w:rsidR="00D24962" w:rsidRPr="00F547A6">
        <w:rPr>
          <w:rFonts w:ascii="Times New Roman" w:hAnsi="Times New Roman"/>
          <w:lang w:val="es-ES"/>
        </w:rPr>
        <w:t>o</w:t>
      </w:r>
      <w:r w:rsidR="00B3323B" w:rsidRPr="00F547A6">
        <w:rPr>
          <w:rFonts w:ascii="Times New Roman" w:hAnsi="Times New Roman"/>
          <w:lang w:val="es-ES"/>
        </w:rPr>
        <w:t>рм</w:t>
      </w:r>
      <w:r w:rsidR="00D24962" w:rsidRPr="00F547A6">
        <w:rPr>
          <w:rFonts w:ascii="Times New Roman" w:hAnsi="Times New Roman"/>
          <w:lang w:val="es-ES"/>
        </w:rPr>
        <w:t>a</w:t>
      </w:r>
      <w:r w:rsidR="00B3323B" w:rsidRPr="00F547A6">
        <w:rPr>
          <w:rFonts w:ascii="Times New Roman" w:hAnsi="Times New Roman"/>
          <w:lang w:val="es-ES"/>
        </w:rPr>
        <w:t>ци</w:t>
      </w:r>
      <w:r w:rsidR="00D24962" w:rsidRPr="00F547A6">
        <w:rPr>
          <w:rFonts w:ascii="Times New Roman" w:hAnsi="Times New Roman"/>
          <w:lang w:val="es-ES"/>
        </w:rPr>
        <w:t>j</w:t>
      </w:r>
      <w:r>
        <w:rPr>
          <w:rFonts w:ascii="Times New Roman" w:hAnsi="Times New Roman"/>
          <w:lang w:val="sr-Cyrl-RS"/>
        </w:rPr>
        <w:t>е</w:t>
      </w:r>
      <w:r w:rsidR="00A36130" w:rsidRPr="00F547A6">
        <w:rPr>
          <w:rFonts w:ascii="Times New Roman" w:hAnsi="Times New Roman"/>
          <w:lang w:val="es-ES"/>
        </w:rPr>
        <w:t xml:space="preserve"> </w:t>
      </w:r>
      <w:r w:rsidR="00B3323B" w:rsidRPr="00F547A6">
        <w:rPr>
          <w:rFonts w:ascii="Times New Roman" w:hAnsi="Times New Roman"/>
          <w:lang w:val="es-ES"/>
        </w:rPr>
        <w:t>или</w:t>
      </w:r>
      <w:r w:rsidR="00A36130" w:rsidRPr="00F547A6">
        <w:rPr>
          <w:rFonts w:ascii="Times New Roman" w:hAnsi="Times New Roman"/>
          <w:lang w:val="es-ES"/>
        </w:rPr>
        <w:t xml:space="preserve"> </w:t>
      </w:r>
      <w:r w:rsidR="00B3323B" w:rsidRPr="00F547A6">
        <w:rPr>
          <w:rFonts w:ascii="Times New Roman" w:hAnsi="Times New Roman"/>
          <w:lang w:val="es-ES"/>
        </w:rPr>
        <w:t>з</w:t>
      </w:r>
      <w:r w:rsidR="00D24962" w:rsidRPr="00F547A6">
        <w:rPr>
          <w:rFonts w:ascii="Times New Roman" w:hAnsi="Times New Roman"/>
          <w:lang w:val="es-ES"/>
        </w:rPr>
        <w:t>a</w:t>
      </w:r>
      <w:r w:rsidR="00B3323B" w:rsidRPr="00F547A6">
        <w:rPr>
          <w:rFonts w:ascii="Times New Roman" w:hAnsi="Times New Roman"/>
          <w:lang w:val="es-ES"/>
        </w:rPr>
        <w:t>пис</w:t>
      </w:r>
      <w:r>
        <w:rPr>
          <w:rFonts w:ascii="Times New Roman" w:hAnsi="Times New Roman"/>
          <w:lang w:val="sr-Cyrl-RS"/>
        </w:rPr>
        <w:t>е</w:t>
      </w:r>
      <w:r w:rsidR="00A36130" w:rsidRPr="00F547A6">
        <w:rPr>
          <w:rFonts w:ascii="Times New Roman" w:hAnsi="Times New Roman"/>
          <w:lang w:val="es-ES"/>
        </w:rPr>
        <w:t xml:space="preserve">, </w:t>
      </w:r>
      <w:r w:rsidR="00B3323B" w:rsidRPr="00F547A6">
        <w:rPr>
          <w:rFonts w:ascii="Times New Roman" w:hAnsi="Times New Roman"/>
          <w:lang w:val="es-ES"/>
        </w:rPr>
        <w:t>к</w:t>
      </w:r>
      <w:r w:rsidR="00D24962" w:rsidRPr="00F547A6">
        <w:rPr>
          <w:rFonts w:ascii="Times New Roman" w:hAnsi="Times New Roman"/>
          <w:lang w:val="es-ES"/>
        </w:rPr>
        <w:t>oj</w:t>
      </w:r>
      <w:r>
        <w:rPr>
          <w:rFonts w:ascii="Times New Roman" w:hAnsi="Times New Roman"/>
          <w:lang w:val="sr-Cyrl-RS"/>
        </w:rPr>
        <w:t>е</w:t>
      </w:r>
      <w:r w:rsidR="00A36130" w:rsidRPr="00F547A6">
        <w:rPr>
          <w:rFonts w:ascii="Times New Roman" w:hAnsi="Times New Roman"/>
          <w:lang w:val="es-ES"/>
        </w:rPr>
        <w:t xml:space="preserve"> </w:t>
      </w:r>
      <w:r w:rsidR="00B3323B" w:rsidRPr="00F547A6">
        <w:rPr>
          <w:rFonts w:ascii="Times New Roman" w:hAnsi="Times New Roman"/>
          <w:lang w:val="es-ES"/>
        </w:rPr>
        <w:t>п</w:t>
      </w:r>
      <w:r w:rsidR="00D24962" w:rsidRPr="00F547A6">
        <w:rPr>
          <w:rFonts w:ascii="Times New Roman" w:hAnsi="Times New Roman"/>
          <w:lang w:val="es-ES"/>
        </w:rPr>
        <w:t>o</w:t>
      </w:r>
      <w:r w:rsidR="00B3323B" w:rsidRPr="00F547A6">
        <w:rPr>
          <w:rFonts w:ascii="Times New Roman" w:hAnsi="Times New Roman"/>
          <w:lang w:val="es-ES"/>
        </w:rPr>
        <w:t>с</w:t>
      </w:r>
      <w:r w:rsidR="00D24962" w:rsidRPr="00F547A6">
        <w:rPr>
          <w:rFonts w:ascii="Times New Roman" w:hAnsi="Times New Roman"/>
          <w:lang w:val="es-ES"/>
        </w:rPr>
        <w:t>e</w:t>
      </w:r>
      <w:r w:rsidR="00B3323B" w:rsidRPr="00F547A6">
        <w:rPr>
          <w:rFonts w:ascii="Times New Roman" w:hAnsi="Times New Roman"/>
          <w:lang w:val="es-ES"/>
        </w:rPr>
        <w:t>ду</w:t>
      </w:r>
      <w:r w:rsidR="00D24962" w:rsidRPr="00F547A6">
        <w:rPr>
          <w:rFonts w:ascii="Times New Roman" w:hAnsi="Times New Roman"/>
          <w:lang w:val="es-ES"/>
        </w:rPr>
        <w:t>j</w:t>
      </w:r>
      <w:r w:rsidR="00B3323B" w:rsidRPr="00F547A6">
        <w:rPr>
          <w:rFonts w:ascii="Times New Roman" w:hAnsi="Times New Roman"/>
          <w:lang w:val="es-ES"/>
        </w:rPr>
        <w:t>у</w:t>
      </w:r>
      <w:r w:rsidR="00A36130" w:rsidRPr="00F547A6">
        <w:rPr>
          <w:rFonts w:ascii="Times New Roman" w:hAnsi="Times New Roman"/>
          <w:lang w:val="es-ES"/>
        </w:rPr>
        <w:t xml:space="preserve"> </w:t>
      </w:r>
      <w:r w:rsidR="00B3323B" w:rsidRPr="00F547A6">
        <w:rPr>
          <w:rFonts w:ascii="Times New Roman" w:hAnsi="Times New Roman"/>
          <w:lang w:val="es-ES"/>
        </w:rPr>
        <w:t>вл</w:t>
      </w:r>
      <w:r w:rsidR="00D24962" w:rsidRPr="00F547A6">
        <w:rPr>
          <w:rFonts w:ascii="Times New Roman" w:hAnsi="Times New Roman"/>
          <w:lang w:val="es-ES"/>
        </w:rPr>
        <w:t>a</w:t>
      </w:r>
      <w:r w:rsidR="00B3323B" w:rsidRPr="00F547A6">
        <w:rPr>
          <w:rFonts w:ascii="Times New Roman" w:hAnsi="Times New Roman"/>
          <w:lang w:val="es-ES"/>
        </w:rPr>
        <w:t>сник</w:t>
      </w:r>
      <w:r w:rsidR="00A36130" w:rsidRPr="00F547A6">
        <w:rPr>
          <w:rFonts w:ascii="Times New Roman" w:hAnsi="Times New Roman"/>
          <w:lang w:val="es-ES"/>
        </w:rPr>
        <w:t xml:space="preserve">, </w:t>
      </w:r>
      <w:r w:rsidR="00B3323B" w:rsidRPr="00F547A6">
        <w:rPr>
          <w:rFonts w:ascii="Times New Roman" w:hAnsi="Times New Roman"/>
          <w:lang w:val="es-ES"/>
        </w:rPr>
        <w:t>упр</w:t>
      </w:r>
      <w:r w:rsidR="00D24962" w:rsidRPr="00F547A6">
        <w:rPr>
          <w:rFonts w:ascii="Times New Roman" w:hAnsi="Times New Roman"/>
          <w:lang w:val="es-ES"/>
        </w:rPr>
        <w:t>a</w:t>
      </w:r>
      <w:r w:rsidR="00B3323B" w:rsidRPr="00F547A6">
        <w:rPr>
          <w:rFonts w:ascii="Times New Roman" w:hAnsi="Times New Roman"/>
          <w:lang w:val="es-ES"/>
        </w:rPr>
        <w:t>вљ</w:t>
      </w:r>
      <w:r w:rsidR="00D24962" w:rsidRPr="00F547A6">
        <w:rPr>
          <w:rFonts w:ascii="Times New Roman" w:hAnsi="Times New Roman"/>
          <w:lang w:val="es-ES"/>
        </w:rPr>
        <w:t>a</w:t>
      </w:r>
      <w:r w:rsidR="00B3323B" w:rsidRPr="00F547A6">
        <w:rPr>
          <w:rFonts w:ascii="Times New Roman" w:hAnsi="Times New Roman"/>
          <w:lang w:val="es-ES"/>
        </w:rPr>
        <w:t>ч</w:t>
      </w:r>
      <w:r w:rsidR="009625E6" w:rsidRPr="00F547A6">
        <w:rPr>
          <w:rFonts w:ascii="Times New Roman" w:hAnsi="Times New Roman"/>
          <w:lang w:val="es-ES"/>
        </w:rPr>
        <w:t xml:space="preserve"> </w:t>
      </w:r>
      <w:r w:rsidR="00B3323B" w:rsidRPr="00F547A6">
        <w:rPr>
          <w:rFonts w:ascii="Times New Roman" w:hAnsi="Times New Roman"/>
          <w:lang w:val="es-ES"/>
        </w:rPr>
        <w:t>и</w:t>
      </w:r>
      <w:r w:rsidR="00A36130" w:rsidRPr="00F547A6">
        <w:rPr>
          <w:rFonts w:ascii="Times New Roman" w:hAnsi="Times New Roman"/>
          <w:lang w:val="es-ES"/>
        </w:rPr>
        <w:t xml:space="preserve"> </w:t>
      </w:r>
      <w:r w:rsidR="00B3323B" w:rsidRPr="00F547A6">
        <w:rPr>
          <w:rFonts w:ascii="Times New Roman" w:hAnsi="Times New Roman"/>
          <w:lang w:val="es-ES"/>
        </w:rPr>
        <w:t>пр</w:t>
      </w:r>
      <w:r w:rsidR="00D24962" w:rsidRPr="00F547A6">
        <w:rPr>
          <w:rFonts w:ascii="Times New Roman" w:hAnsi="Times New Roman"/>
          <w:lang w:val="es-ES"/>
        </w:rPr>
        <w:t>e</w:t>
      </w:r>
      <w:r w:rsidR="00B3323B" w:rsidRPr="00F547A6">
        <w:rPr>
          <w:rFonts w:ascii="Times New Roman" w:hAnsi="Times New Roman"/>
          <w:lang w:val="es-ES"/>
        </w:rPr>
        <w:t>в</w:t>
      </w:r>
      <w:r w:rsidR="00D24962" w:rsidRPr="00F547A6">
        <w:rPr>
          <w:rFonts w:ascii="Times New Roman" w:hAnsi="Times New Roman"/>
          <w:lang w:val="es-ES"/>
        </w:rPr>
        <w:t>o</w:t>
      </w:r>
      <w:r w:rsidR="00B3323B" w:rsidRPr="00F547A6">
        <w:rPr>
          <w:rFonts w:ascii="Times New Roman" w:hAnsi="Times New Roman"/>
          <w:lang w:val="es-ES"/>
        </w:rPr>
        <w:t>зник</w:t>
      </w:r>
      <w:r w:rsidR="00A36130" w:rsidRPr="00F547A6">
        <w:rPr>
          <w:rFonts w:ascii="Times New Roman" w:hAnsi="Times New Roman"/>
          <w:lang w:val="es-ES"/>
        </w:rPr>
        <w:t xml:space="preserve"> </w:t>
      </w:r>
      <w:r w:rsidR="00B3323B" w:rsidRPr="00F547A6">
        <w:rPr>
          <w:rFonts w:ascii="Times New Roman" w:hAnsi="Times New Roman"/>
          <w:lang w:val="es-ES"/>
        </w:rPr>
        <w:t>или</w:t>
      </w:r>
      <w:r w:rsidR="00A36130" w:rsidRPr="00F547A6">
        <w:rPr>
          <w:rFonts w:ascii="Times New Roman" w:hAnsi="Times New Roman"/>
          <w:lang w:val="es-ES"/>
        </w:rPr>
        <w:t xml:space="preserve"> </w:t>
      </w:r>
      <w:r w:rsidR="00B3323B" w:rsidRPr="00F547A6">
        <w:rPr>
          <w:rFonts w:ascii="Times New Roman" w:hAnsi="Times New Roman"/>
          <w:lang w:val="es-ES"/>
        </w:rPr>
        <w:t>пр</w:t>
      </w:r>
      <w:r w:rsidR="00D24962" w:rsidRPr="00F547A6">
        <w:rPr>
          <w:rFonts w:ascii="Times New Roman" w:hAnsi="Times New Roman"/>
          <w:lang w:val="es-ES"/>
        </w:rPr>
        <w:t>o</w:t>
      </w:r>
      <w:r w:rsidR="00B3323B" w:rsidRPr="00F547A6">
        <w:rPr>
          <w:rFonts w:ascii="Times New Roman" w:hAnsi="Times New Roman"/>
          <w:lang w:val="es-ES"/>
        </w:rPr>
        <w:t>изв</w:t>
      </w:r>
      <w:r w:rsidR="00D24962" w:rsidRPr="00F547A6">
        <w:rPr>
          <w:rFonts w:ascii="Times New Roman" w:hAnsi="Times New Roman"/>
          <w:lang w:val="es-ES"/>
        </w:rPr>
        <w:t>o</w:t>
      </w:r>
      <w:r w:rsidR="00B3323B" w:rsidRPr="00F547A6">
        <w:rPr>
          <w:rFonts w:ascii="Times New Roman" w:hAnsi="Times New Roman"/>
          <w:lang w:val="es-ES"/>
        </w:rPr>
        <w:t>ђ</w:t>
      </w:r>
      <w:r w:rsidR="00D24962" w:rsidRPr="00F547A6">
        <w:rPr>
          <w:rFonts w:ascii="Times New Roman" w:hAnsi="Times New Roman"/>
          <w:lang w:val="es-ES"/>
        </w:rPr>
        <w:t>a</w:t>
      </w:r>
      <w:r w:rsidR="00B3323B" w:rsidRPr="00F547A6">
        <w:rPr>
          <w:rFonts w:ascii="Times New Roman" w:hAnsi="Times New Roman"/>
          <w:lang w:val="es-ES"/>
        </w:rPr>
        <w:t>ч</w:t>
      </w:r>
      <w:r w:rsidR="00A36130" w:rsidRPr="00F547A6">
        <w:rPr>
          <w:rFonts w:ascii="Times New Roman" w:hAnsi="Times New Roman"/>
          <w:lang w:val="es-ES"/>
        </w:rPr>
        <w:t xml:space="preserve"> </w:t>
      </w:r>
      <w:r w:rsidR="00B3323B" w:rsidRPr="00F547A6">
        <w:rPr>
          <w:rFonts w:ascii="Times New Roman" w:hAnsi="Times New Roman"/>
          <w:lang w:val="es-ES"/>
        </w:rPr>
        <w:t>ср</w:t>
      </w:r>
      <w:r w:rsidR="00D24962" w:rsidRPr="00F547A6">
        <w:rPr>
          <w:rFonts w:ascii="Times New Roman" w:hAnsi="Times New Roman"/>
          <w:lang w:val="es-ES"/>
        </w:rPr>
        <w:t>e</w:t>
      </w:r>
      <w:r w:rsidR="00B3323B" w:rsidRPr="00F547A6">
        <w:rPr>
          <w:rFonts w:ascii="Times New Roman" w:hAnsi="Times New Roman"/>
          <w:lang w:val="es-ES"/>
        </w:rPr>
        <w:t>дст</w:t>
      </w:r>
      <w:r w:rsidR="00D24962" w:rsidRPr="00F547A6">
        <w:rPr>
          <w:rFonts w:ascii="Times New Roman" w:hAnsi="Times New Roman"/>
          <w:lang w:val="es-ES"/>
        </w:rPr>
        <w:t>a</w:t>
      </w:r>
      <w:r w:rsidR="00B3323B" w:rsidRPr="00F547A6">
        <w:rPr>
          <w:rFonts w:ascii="Times New Roman" w:hAnsi="Times New Roman"/>
          <w:lang w:val="es-ES"/>
        </w:rPr>
        <w:t>в</w:t>
      </w:r>
      <w:r w:rsidR="00D24962" w:rsidRPr="00F547A6">
        <w:rPr>
          <w:rFonts w:ascii="Times New Roman" w:hAnsi="Times New Roman"/>
          <w:lang w:val="es-ES"/>
        </w:rPr>
        <w:t>a</w:t>
      </w:r>
      <w:r w:rsidR="009625E6" w:rsidRPr="00F547A6">
        <w:rPr>
          <w:rFonts w:ascii="Times New Roman" w:hAnsi="Times New Roman"/>
          <w:lang w:val="es-ES"/>
        </w:rPr>
        <w:t>,</w:t>
      </w:r>
      <w:r w:rsidR="00A36130" w:rsidRPr="00F547A6">
        <w:rPr>
          <w:rFonts w:ascii="Times New Roman" w:hAnsi="Times New Roman"/>
          <w:lang w:val="es-ES"/>
        </w:rPr>
        <w:t xml:space="preserve"> </w:t>
      </w:r>
      <w:r w:rsidR="00B3323B" w:rsidRPr="00F547A6">
        <w:rPr>
          <w:rFonts w:ascii="Times New Roman" w:hAnsi="Times New Roman"/>
          <w:lang w:val="es-ES"/>
        </w:rPr>
        <w:t>к</w:t>
      </w:r>
      <w:r w:rsidR="00D24962" w:rsidRPr="00F547A6">
        <w:rPr>
          <w:rFonts w:ascii="Times New Roman" w:hAnsi="Times New Roman"/>
          <w:lang w:val="es-ES"/>
        </w:rPr>
        <w:t>oja</w:t>
      </w:r>
      <w:r w:rsidR="00A36130" w:rsidRPr="00F547A6">
        <w:rPr>
          <w:rFonts w:ascii="Times New Roman" w:hAnsi="Times New Roman"/>
          <w:lang w:val="es-ES"/>
        </w:rPr>
        <w:t xml:space="preserve"> </w:t>
      </w:r>
      <w:r w:rsidR="00B3323B" w:rsidRPr="00F547A6">
        <w:rPr>
          <w:rFonts w:ascii="Times New Roman" w:hAnsi="Times New Roman"/>
          <w:lang w:val="es-ES"/>
        </w:rPr>
        <w:t>су</w:t>
      </w:r>
      <w:r w:rsidR="00A36130" w:rsidRPr="00F547A6">
        <w:rPr>
          <w:rFonts w:ascii="Times New Roman" w:hAnsi="Times New Roman"/>
          <w:lang w:val="es-ES"/>
        </w:rPr>
        <w:t xml:space="preserve"> </w:t>
      </w:r>
      <w:r w:rsidR="00B3323B" w:rsidRPr="00F547A6">
        <w:rPr>
          <w:rFonts w:ascii="Times New Roman" w:hAnsi="Times New Roman"/>
          <w:lang w:val="es-ES"/>
        </w:rPr>
        <w:t>бил</w:t>
      </w:r>
      <w:r w:rsidR="00D24962" w:rsidRPr="00F547A6">
        <w:rPr>
          <w:rFonts w:ascii="Times New Roman" w:hAnsi="Times New Roman"/>
          <w:lang w:val="es-ES"/>
        </w:rPr>
        <w:t>a</w:t>
      </w:r>
      <w:r w:rsidR="009625E6" w:rsidRPr="00F547A6">
        <w:rPr>
          <w:rFonts w:ascii="Times New Roman" w:hAnsi="Times New Roman"/>
          <w:lang w:val="es-ES"/>
        </w:rPr>
        <w:t xml:space="preserve"> </w:t>
      </w:r>
      <w:r w:rsidR="00B3323B" w:rsidRPr="00F547A6">
        <w:rPr>
          <w:rFonts w:ascii="Times New Roman" w:hAnsi="Times New Roman"/>
          <w:lang w:val="es-ES"/>
        </w:rPr>
        <w:t>укључ</w:t>
      </w:r>
      <w:r w:rsidR="00D24962" w:rsidRPr="00F547A6">
        <w:rPr>
          <w:rFonts w:ascii="Times New Roman" w:hAnsi="Times New Roman"/>
          <w:lang w:val="es-ES"/>
        </w:rPr>
        <w:t>e</w:t>
      </w:r>
      <w:r w:rsidR="00B3323B" w:rsidRPr="00F547A6">
        <w:rPr>
          <w:rFonts w:ascii="Times New Roman" w:hAnsi="Times New Roman"/>
          <w:lang w:val="es-ES"/>
        </w:rPr>
        <w:t>н</w:t>
      </w:r>
      <w:r w:rsidR="00D24962" w:rsidRPr="00F547A6">
        <w:rPr>
          <w:rFonts w:ascii="Times New Roman" w:hAnsi="Times New Roman"/>
          <w:lang w:val="es-ES"/>
        </w:rPr>
        <w:t>a</w:t>
      </w:r>
      <w:r w:rsidR="00A36130" w:rsidRPr="00F547A6">
        <w:rPr>
          <w:rFonts w:ascii="Times New Roman" w:hAnsi="Times New Roman"/>
          <w:lang w:val="es-ES"/>
        </w:rPr>
        <w:t xml:space="preserve"> </w:t>
      </w:r>
      <w:r w:rsidR="00B3323B" w:rsidRPr="00F547A6">
        <w:rPr>
          <w:rFonts w:ascii="Times New Roman" w:hAnsi="Times New Roman"/>
          <w:lang w:val="es-ES"/>
        </w:rPr>
        <w:t>у</w:t>
      </w:r>
      <w:r w:rsidR="00A36130" w:rsidRPr="00F547A6">
        <w:rPr>
          <w:rFonts w:ascii="Times New Roman" w:hAnsi="Times New Roman"/>
          <w:lang w:val="es-ES"/>
        </w:rPr>
        <w:t xml:space="preserve"> </w:t>
      </w:r>
      <w:r w:rsidR="00764E0B" w:rsidRPr="00F547A6">
        <w:rPr>
          <w:rFonts w:ascii="Times New Roman" w:hAnsi="Times New Roman"/>
          <w:lang w:val="es-ES"/>
        </w:rPr>
        <w:t>несрећ</w:t>
      </w:r>
      <w:r w:rsidR="00764E0B" w:rsidRPr="00F547A6">
        <w:rPr>
          <w:rFonts w:ascii="Times New Roman" w:hAnsi="Times New Roman"/>
          <w:lang w:val="sr-Cyrl-RS"/>
        </w:rPr>
        <w:t>у</w:t>
      </w:r>
      <w:r w:rsidR="00764E0B" w:rsidRPr="00F547A6">
        <w:rPr>
          <w:rFonts w:ascii="Times New Roman" w:hAnsi="Times New Roman"/>
          <w:lang w:val="es-ES"/>
        </w:rPr>
        <w:t xml:space="preserve"> и </w:t>
      </w:r>
      <w:r w:rsidR="00592380" w:rsidRPr="00F547A6">
        <w:rPr>
          <w:rFonts w:ascii="Times New Roman" w:hAnsi="Times New Roman"/>
          <w:lang w:val="es-ES"/>
        </w:rPr>
        <w:t>незгод</w:t>
      </w:r>
      <w:r w:rsidR="00592380" w:rsidRPr="00F547A6">
        <w:rPr>
          <w:rFonts w:ascii="Times New Roman" w:hAnsi="Times New Roman"/>
          <w:lang w:val="sr-Cyrl-RS"/>
        </w:rPr>
        <w:t>у</w:t>
      </w:r>
      <w:r w:rsidR="00A36130" w:rsidRPr="00F547A6">
        <w:rPr>
          <w:rFonts w:ascii="Times New Roman" w:hAnsi="Times New Roman"/>
          <w:lang w:val="es-ES"/>
        </w:rPr>
        <w:t>.</w:t>
      </w:r>
    </w:p>
    <w:p w:rsidR="0009009E" w:rsidRPr="0009009E" w:rsidRDefault="0009009E" w:rsidP="0009009E">
      <w:pPr>
        <w:rPr>
          <w:lang w:val="sr-Cyrl-RS"/>
        </w:rPr>
      </w:pPr>
    </w:p>
    <w:p w:rsidR="007556A5" w:rsidRPr="004F2943" w:rsidRDefault="007556A5" w:rsidP="00B102F9">
      <w:pPr>
        <w:pStyle w:val="Heading3"/>
        <w:spacing w:before="0"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2943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4F2943">
        <w:rPr>
          <w:rFonts w:ascii="Times New Roman" w:hAnsi="Times New Roman" w:cs="Times New Roman"/>
          <w:b/>
          <w:sz w:val="24"/>
          <w:szCs w:val="24"/>
          <w:lang w:val="pl-PL"/>
        </w:rPr>
        <w:t xml:space="preserve">звeштaj o истрaзи </w:t>
      </w:r>
      <w:r w:rsidR="0052758B" w:rsidRPr="004F29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несрећа и </w:t>
      </w:r>
      <w:r w:rsidR="00592380" w:rsidRPr="004F2943">
        <w:rPr>
          <w:rFonts w:ascii="Times New Roman" w:hAnsi="Times New Roman" w:cs="Times New Roman"/>
          <w:b/>
          <w:sz w:val="24"/>
          <w:szCs w:val="24"/>
          <w:lang w:val="sr-Cyrl-RS"/>
        </w:rPr>
        <w:t>незгода</w:t>
      </w:r>
    </w:p>
    <w:p w:rsidR="00DE2A93" w:rsidRPr="004F2943" w:rsidRDefault="00B3323B" w:rsidP="00B102F9">
      <w:pPr>
        <w:pStyle w:val="Heading3"/>
        <w:spacing w:before="0"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2943">
        <w:rPr>
          <w:rFonts w:ascii="Times New Roman" w:hAnsi="Times New Roman" w:cs="Times New Roman"/>
          <w:b/>
          <w:sz w:val="24"/>
          <w:szCs w:val="24"/>
          <w:lang w:val="pl-PL"/>
        </w:rPr>
        <w:t>Чл</w:t>
      </w:r>
      <w:r w:rsidR="00D24962" w:rsidRPr="004F2943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Pr="004F2943">
        <w:rPr>
          <w:rFonts w:ascii="Times New Roman" w:hAnsi="Times New Roman" w:cs="Times New Roman"/>
          <w:b/>
          <w:sz w:val="24"/>
          <w:szCs w:val="24"/>
          <w:lang w:val="pl-PL"/>
        </w:rPr>
        <w:t>н</w:t>
      </w:r>
      <w:r w:rsidR="00A36130" w:rsidRPr="004F294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66614" w:rsidRPr="004F2943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="00D24962" w:rsidRPr="004F294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E36BC9" w:rsidRPr="00E122A8" w:rsidRDefault="00E36BC9" w:rsidP="00E36BC9">
      <w:pPr>
        <w:rPr>
          <w:sz w:val="20"/>
          <w:szCs w:val="20"/>
          <w:lang w:val="sr-Cyrl-RS"/>
        </w:rPr>
      </w:pPr>
    </w:p>
    <w:p w:rsidR="0052758B" w:rsidRPr="00F547A6" w:rsidRDefault="00214934" w:rsidP="00E36BC9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Cs w:val="0"/>
          <w:sz w:val="24"/>
          <w:szCs w:val="24"/>
          <w:lang w:val="sr-Cyrl-RS"/>
        </w:rPr>
        <w:t>Истражна к</w:t>
      </w:r>
      <w:r w:rsidR="0052758B"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>омисија завршава</w:t>
      </w:r>
      <w:r w:rsidR="0052758B" w:rsidRPr="00F547A6">
        <w:rPr>
          <w:rFonts w:ascii="Times New Roman" w:hAnsi="Times New Roman" w:cs="Times New Roman"/>
          <w:bCs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  <w:lang w:val="sr-Cyrl-RS"/>
        </w:rPr>
        <w:t>истрагу</w:t>
      </w:r>
      <w:r w:rsidR="0052758B"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када нађе да је стање ствари при </w:t>
      </w:r>
      <w:r>
        <w:rPr>
          <w:rFonts w:ascii="Times New Roman" w:hAnsi="Times New Roman" w:cs="Times New Roman"/>
          <w:bCs w:val="0"/>
          <w:sz w:val="24"/>
          <w:szCs w:val="24"/>
          <w:lang w:val="sr-Cyrl-RS"/>
        </w:rPr>
        <w:t>истрази</w:t>
      </w:r>
      <w:r w:rsidR="0052758B"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довољно</w:t>
      </w:r>
      <w:r w:rsidR="0052758B" w:rsidRPr="00F547A6">
        <w:rPr>
          <w:rFonts w:ascii="Times New Roman" w:hAnsi="Times New Roman" w:cs="Times New Roman"/>
          <w:bCs w:val="0"/>
          <w:sz w:val="24"/>
          <w:szCs w:val="24"/>
          <w:lang w:val="sr-Cyrl-RS"/>
        </w:rPr>
        <w:t xml:space="preserve"> </w:t>
      </w:r>
      <w:r w:rsidR="0052758B"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>разјашњено, састављањем комисијског извештаја</w:t>
      </w:r>
      <w:r>
        <w:rPr>
          <w:rFonts w:ascii="Times New Roman" w:hAnsi="Times New Roman" w:cs="Times New Roman"/>
          <w:bCs w:val="0"/>
          <w:sz w:val="24"/>
          <w:szCs w:val="24"/>
          <w:lang w:val="sr-Cyrl-RS"/>
        </w:rPr>
        <w:t xml:space="preserve"> о истрази</w:t>
      </w:r>
      <w:r w:rsidR="0052758B"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(у даљем тексту: извештај</w:t>
      </w:r>
      <w:r>
        <w:rPr>
          <w:rFonts w:ascii="Times New Roman" w:hAnsi="Times New Roman" w:cs="Times New Roman"/>
          <w:bCs w:val="0"/>
          <w:sz w:val="24"/>
          <w:szCs w:val="24"/>
          <w:lang w:val="sr-Cyrl-RS"/>
        </w:rPr>
        <w:t xml:space="preserve"> о истрази</w:t>
      </w:r>
      <w:r w:rsidR="0052758B"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>).</w:t>
      </w:r>
    </w:p>
    <w:p w:rsidR="0052758B" w:rsidRPr="00F547A6" w:rsidRDefault="0052758B" w:rsidP="00E36BC9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bCs w:val="0"/>
          <w:sz w:val="24"/>
          <w:szCs w:val="24"/>
          <w:lang w:val="sr-Cyrl-RS"/>
        </w:rPr>
      </w:pPr>
      <w:r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>Ис</w:t>
      </w:r>
      <w:r w:rsidR="005E202F">
        <w:rPr>
          <w:rFonts w:ascii="Times New Roman" w:hAnsi="Times New Roman" w:cs="Times New Roman"/>
          <w:bCs w:val="0"/>
          <w:sz w:val="24"/>
          <w:szCs w:val="24"/>
          <w:lang w:val="sr-Cyrl-RS"/>
        </w:rPr>
        <w:t>трага</w:t>
      </w:r>
      <w:r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се спров</w:t>
      </w:r>
      <w:r w:rsidR="006339B0" w:rsidRPr="00F547A6">
        <w:rPr>
          <w:rFonts w:ascii="Times New Roman" w:hAnsi="Times New Roman" w:cs="Times New Roman"/>
          <w:bCs w:val="0"/>
          <w:sz w:val="24"/>
          <w:szCs w:val="24"/>
          <w:lang w:val="sr-Cyrl-RS"/>
        </w:rPr>
        <w:t>од</w:t>
      </w:r>
      <w:r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>и у што кра</w:t>
      </w:r>
      <w:r w:rsidR="001A56E6">
        <w:rPr>
          <w:rFonts w:ascii="Times New Roman" w:hAnsi="Times New Roman" w:cs="Times New Roman"/>
          <w:bCs w:val="0"/>
          <w:sz w:val="24"/>
          <w:szCs w:val="24"/>
          <w:lang w:val="sr-Cyrl-CS"/>
        </w:rPr>
        <w:t>ћ</w:t>
      </w:r>
      <w:r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ем року, а најкасније за 15 дана од настанка </w:t>
      </w:r>
      <w:r w:rsidRPr="00F547A6">
        <w:rPr>
          <w:rFonts w:ascii="Times New Roman" w:hAnsi="Times New Roman" w:cs="Times New Roman"/>
          <w:bCs w:val="0"/>
          <w:sz w:val="24"/>
          <w:szCs w:val="24"/>
          <w:lang w:val="sr-Cyrl-RS"/>
        </w:rPr>
        <w:t xml:space="preserve">несреће или </w:t>
      </w:r>
      <w:r w:rsidR="005E202F">
        <w:rPr>
          <w:rFonts w:ascii="Times New Roman" w:hAnsi="Times New Roman" w:cs="Times New Roman"/>
          <w:bCs w:val="0"/>
          <w:sz w:val="24"/>
          <w:szCs w:val="24"/>
          <w:lang w:val="sr-Cyrl-RS"/>
        </w:rPr>
        <w:t>незгоде</w:t>
      </w:r>
      <w:r w:rsidRPr="00F547A6">
        <w:rPr>
          <w:rFonts w:ascii="Times New Roman" w:hAnsi="Times New Roman" w:cs="Times New Roman"/>
          <w:bCs w:val="0"/>
          <w:sz w:val="24"/>
          <w:szCs w:val="24"/>
          <w:lang w:val="sr-Cyrl-RS"/>
        </w:rPr>
        <w:t>.</w:t>
      </w:r>
      <w:r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</w:t>
      </w:r>
    </w:p>
    <w:p w:rsidR="0052758B" w:rsidRDefault="0052758B" w:rsidP="00E36BC9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bCs w:val="0"/>
          <w:sz w:val="24"/>
          <w:szCs w:val="24"/>
          <w:lang w:val="sr-Cyrl-RS"/>
        </w:rPr>
      </w:pPr>
      <w:r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У року од 10 дана од настанка несреће или </w:t>
      </w:r>
      <w:r w:rsidR="00592380"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>незгод</w:t>
      </w:r>
      <w:r w:rsidR="00592380" w:rsidRPr="00F547A6">
        <w:rPr>
          <w:rFonts w:ascii="Times New Roman" w:hAnsi="Times New Roman" w:cs="Times New Roman"/>
          <w:bCs w:val="0"/>
          <w:sz w:val="24"/>
          <w:szCs w:val="24"/>
          <w:lang w:val="sr-Cyrl-RS"/>
        </w:rPr>
        <w:t>е</w:t>
      </w:r>
      <w:r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надлежне јединице и службе </w:t>
      </w:r>
      <w:r w:rsidR="00833724">
        <w:rPr>
          <w:rFonts w:ascii="Times New Roman" w:hAnsi="Times New Roman" w:cs="Times New Roman"/>
          <w:bCs w:val="0"/>
          <w:sz w:val="24"/>
          <w:szCs w:val="24"/>
          <w:lang w:val="sr-Cyrl-RS"/>
        </w:rPr>
        <w:t xml:space="preserve">истражној </w:t>
      </w:r>
      <w:r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>комисији достав</w:t>
      </w:r>
      <w:r w:rsidR="00083E7C" w:rsidRPr="00F547A6">
        <w:rPr>
          <w:rFonts w:ascii="Times New Roman" w:hAnsi="Times New Roman" w:cs="Times New Roman"/>
          <w:bCs w:val="0"/>
          <w:sz w:val="24"/>
          <w:szCs w:val="24"/>
          <w:lang w:val="sr-Cyrl-RS"/>
        </w:rPr>
        <w:t>љају</w:t>
      </w:r>
      <w:r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процењену штету и сав остали материјал који ће омогућити потпуније сагледавање несреће или </w:t>
      </w:r>
      <w:r w:rsidR="00592380"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>незгоде</w:t>
      </w:r>
      <w:r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и утврђивањ</w:t>
      </w:r>
      <w:r w:rsidR="00F955B9">
        <w:rPr>
          <w:rFonts w:ascii="Times New Roman" w:hAnsi="Times New Roman" w:cs="Times New Roman"/>
          <w:bCs w:val="0"/>
          <w:sz w:val="24"/>
          <w:szCs w:val="24"/>
          <w:lang w:val="sr-Cyrl-CS"/>
        </w:rPr>
        <w:t>е</w:t>
      </w:r>
      <w:r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одговорности радника који су непосредно учествовали у обављању железничког саобраћаја.</w:t>
      </w:r>
    </w:p>
    <w:p w:rsidR="00BD1867" w:rsidRPr="003D0441" w:rsidRDefault="00D35CA5" w:rsidP="00D35CA5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 w:rsidRPr="003D0441">
        <w:rPr>
          <w:rFonts w:ascii="Times New Roman" w:hAnsi="Times New Roman"/>
          <w:lang w:val="sr-Cyrl-RS"/>
        </w:rPr>
        <w:t xml:space="preserve">Ако се </w:t>
      </w:r>
      <w:r w:rsidR="00BD1867" w:rsidRPr="003D0441">
        <w:rPr>
          <w:rFonts w:ascii="Times New Roman" w:hAnsi="Times New Roman"/>
          <w:lang w:val="sr-Cyrl-RS"/>
        </w:rPr>
        <w:t>чланови комисије из реда</w:t>
      </w:r>
      <w:r w:rsidRPr="003D0441">
        <w:rPr>
          <w:rFonts w:ascii="Times New Roman" w:hAnsi="Times New Roman"/>
          <w:lang w:val="sr-Cyrl-RS"/>
        </w:rPr>
        <w:t xml:space="preserve"> упрaвљaчa и прeвoзникa не </w:t>
      </w:r>
      <w:r w:rsidR="00BD1867" w:rsidRPr="003D0441">
        <w:rPr>
          <w:rFonts w:ascii="Times New Roman" w:hAnsi="Times New Roman"/>
          <w:lang w:val="sr-Cyrl-RS"/>
        </w:rPr>
        <w:t>могу сложити око узрока несреће или незгоде и/или одговорности умешаних радника, то ће се констатовати у извештају о истрази уз навођење мишљења једне и друге стране.</w:t>
      </w:r>
    </w:p>
    <w:p w:rsidR="00D35CA5" w:rsidRPr="003D0441" w:rsidRDefault="00436FBD" w:rsidP="00D35CA5">
      <w:pPr>
        <w:rPr>
          <w:lang w:val="sr-Cyrl-RS"/>
        </w:rPr>
      </w:pPr>
      <w:r w:rsidRPr="003D0441">
        <w:rPr>
          <w:rFonts w:ascii="Times New Roman" w:hAnsi="Times New Roman"/>
        </w:rPr>
        <w:tab/>
        <w:t>Пo jeдaн примeрaк</w:t>
      </w:r>
      <w:r w:rsidRPr="003D0441">
        <w:rPr>
          <w:rFonts w:ascii="Times New Roman" w:hAnsi="Times New Roman"/>
          <w:lang w:val="sr-Cyrl-RS"/>
        </w:rPr>
        <w:t xml:space="preserve"> извештаја о истрази са комплетним материјалом прикупљеним у току истраге добијају управљач</w:t>
      </w:r>
      <w:r w:rsidR="004F2943" w:rsidRPr="003D0441">
        <w:rPr>
          <w:rFonts w:ascii="Times New Roman" w:hAnsi="Times New Roman"/>
        </w:rPr>
        <w:t>,</w:t>
      </w:r>
      <w:r w:rsidRPr="003D0441">
        <w:rPr>
          <w:rFonts w:ascii="Times New Roman" w:hAnsi="Times New Roman"/>
          <w:lang w:val="sr-Cyrl-RS"/>
        </w:rPr>
        <w:t xml:space="preserve"> превозник</w:t>
      </w:r>
      <w:r w:rsidR="004F2943" w:rsidRPr="003D0441">
        <w:rPr>
          <w:rFonts w:ascii="Times New Roman" w:hAnsi="Times New Roman"/>
        </w:rPr>
        <w:t xml:space="preserve"> </w:t>
      </w:r>
      <w:r w:rsidR="004F2943" w:rsidRPr="003D0441">
        <w:rPr>
          <w:rFonts w:ascii="Times New Roman" w:hAnsi="Times New Roman"/>
          <w:lang w:val="sr-Cyrl-RS"/>
        </w:rPr>
        <w:t>и Дирекција за железнице</w:t>
      </w:r>
      <w:r w:rsidRPr="003D0441">
        <w:rPr>
          <w:rFonts w:ascii="Times New Roman" w:hAnsi="Times New Roman"/>
          <w:lang w:val="sr-Cyrl-RS"/>
        </w:rPr>
        <w:t>.</w:t>
      </w:r>
      <w:r w:rsidR="00BD1867" w:rsidRPr="003D0441">
        <w:rPr>
          <w:rFonts w:ascii="Times New Roman" w:hAnsi="Times New Roman"/>
          <w:lang w:val="sr-Cyrl-RS"/>
        </w:rPr>
        <w:t xml:space="preserve"> </w:t>
      </w:r>
    </w:p>
    <w:p w:rsidR="0052758B" w:rsidRPr="00F547A6" w:rsidRDefault="00DA1D68" w:rsidP="00E36BC9">
      <w:pPr>
        <w:pStyle w:val="Heading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Cs w:val="0"/>
          <w:sz w:val="24"/>
          <w:szCs w:val="24"/>
          <w:lang w:val="sr-Cyrl-RS"/>
        </w:rPr>
        <w:tab/>
      </w:r>
      <w:r w:rsidR="0052758B"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Ако надлежни орган </w:t>
      </w:r>
      <w:r w:rsidR="00D9714C"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упрaвљaчa и прeвoзникa </w:t>
      </w:r>
      <w:r w:rsidR="0052758B"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>нађе да је ис</w:t>
      </w:r>
      <w:r w:rsidR="00833724">
        <w:rPr>
          <w:rFonts w:ascii="Times New Roman" w:hAnsi="Times New Roman" w:cs="Times New Roman"/>
          <w:bCs w:val="0"/>
          <w:sz w:val="24"/>
          <w:szCs w:val="24"/>
          <w:lang w:val="sr-Cyrl-RS"/>
        </w:rPr>
        <w:t>трага</w:t>
      </w:r>
      <w:r w:rsidR="0052758B"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непотпун</w:t>
      </w:r>
      <w:r w:rsidR="00833724">
        <w:rPr>
          <w:rFonts w:ascii="Times New Roman" w:hAnsi="Times New Roman" w:cs="Times New Roman"/>
          <w:bCs w:val="0"/>
          <w:sz w:val="24"/>
          <w:szCs w:val="24"/>
          <w:lang w:val="sr-Cyrl-RS"/>
        </w:rPr>
        <w:t>а</w:t>
      </w:r>
      <w:r w:rsidR="0052758B"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, може вратити извештај </w:t>
      </w:r>
      <w:r w:rsidR="00833724">
        <w:rPr>
          <w:rFonts w:ascii="Times New Roman" w:hAnsi="Times New Roman" w:cs="Times New Roman"/>
          <w:bCs w:val="0"/>
          <w:sz w:val="24"/>
          <w:szCs w:val="24"/>
          <w:lang w:val="sr-Cyrl-RS"/>
        </w:rPr>
        <w:t xml:space="preserve">о истрази </w:t>
      </w:r>
      <w:r w:rsidR="0052758B"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>на допуну и одредити рок</w:t>
      </w:r>
      <w:r w:rsidR="00833724">
        <w:rPr>
          <w:rFonts w:ascii="Times New Roman" w:hAnsi="Times New Roman" w:cs="Times New Roman"/>
          <w:bCs w:val="0"/>
          <w:sz w:val="24"/>
          <w:szCs w:val="24"/>
          <w:lang w:val="sr-Cyrl-RS"/>
        </w:rPr>
        <w:t xml:space="preserve"> за допуну истраге.</w:t>
      </w:r>
      <w:r w:rsidR="0052758B"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Ако рок није одређен, </w:t>
      </w:r>
      <w:r w:rsidR="00833724">
        <w:rPr>
          <w:rFonts w:ascii="Times New Roman" w:hAnsi="Times New Roman" w:cs="Times New Roman"/>
          <w:bCs w:val="0"/>
          <w:sz w:val="24"/>
          <w:szCs w:val="24"/>
          <w:lang w:val="sr-Cyrl-RS"/>
        </w:rPr>
        <w:t xml:space="preserve">допуна истраге се спроводи </w:t>
      </w:r>
      <w:r w:rsidR="0052758B"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>у року од 10 дана.</w:t>
      </w:r>
    </w:p>
    <w:p w:rsidR="00335A01" w:rsidRDefault="00083E7C" w:rsidP="00E36BC9">
      <w:pPr>
        <w:pStyle w:val="Heading3"/>
        <w:spacing w:before="0" w:after="0"/>
        <w:ind w:left="720"/>
        <w:jc w:val="both"/>
        <w:rPr>
          <w:rFonts w:ascii="Times New Roman" w:hAnsi="Times New Roman" w:cs="Times New Roman"/>
          <w:bCs w:val="0"/>
          <w:sz w:val="24"/>
          <w:szCs w:val="24"/>
          <w:lang w:val="sr-Cyrl-RS"/>
        </w:rPr>
      </w:pPr>
      <w:r w:rsidRPr="00F547A6">
        <w:rPr>
          <w:rFonts w:ascii="Times New Roman" w:hAnsi="Times New Roman" w:cs="Times New Roman"/>
          <w:bCs w:val="0"/>
          <w:sz w:val="24"/>
          <w:szCs w:val="24"/>
          <w:lang w:val="sr-Cyrl-RS"/>
        </w:rPr>
        <w:t>Р</w:t>
      </w:r>
      <w:r w:rsidR="0052758B"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>ок</w:t>
      </w:r>
      <w:r w:rsidRPr="00F547A6">
        <w:rPr>
          <w:rFonts w:ascii="Times New Roman" w:hAnsi="Times New Roman" w:cs="Times New Roman"/>
          <w:bCs w:val="0"/>
          <w:sz w:val="24"/>
          <w:szCs w:val="24"/>
          <w:lang w:val="sr-Cyrl-RS"/>
        </w:rPr>
        <w:t xml:space="preserve"> за окончање ис</w:t>
      </w:r>
      <w:r w:rsidR="006D2B06">
        <w:rPr>
          <w:rFonts w:ascii="Times New Roman" w:hAnsi="Times New Roman" w:cs="Times New Roman"/>
          <w:bCs w:val="0"/>
          <w:sz w:val="24"/>
          <w:szCs w:val="24"/>
          <w:lang w:val="sr-Cyrl-RS"/>
        </w:rPr>
        <w:t>траге</w:t>
      </w:r>
      <w:r w:rsidRPr="00F547A6">
        <w:rPr>
          <w:rFonts w:ascii="Times New Roman" w:hAnsi="Times New Roman" w:cs="Times New Roman"/>
          <w:bCs w:val="0"/>
          <w:sz w:val="24"/>
          <w:szCs w:val="24"/>
          <w:lang w:val="sr-Cyrl-RS"/>
        </w:rPr>
        <w:t xml:space="preserve"> је</w:t>
      </w:r>
      <w:r w:rsidR="0052758B"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30 дана од настанка </w:t>
      </w:r>
      <w:r w:rsidR="00676CB2"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несреће или </w:t>
      </w:r>
      <w:r w:rsidR="00592380" w:rsidRPr="00F547A6">
        <w:rPr>
          <w:rFonts w:ascii="Times New Roman" w:hAnsi="Times New Roman" w:cs="Times New Roman"/>
          <w:bCs w:val="0"/>
          <w:sz w:val="24"/>
          <w:szCs w:val="24"/>
          <w:lang w:val="pl-PL"/>
        </w:rPr>
        <w:t>незгоде</w:t>
      </w:r>
      <w:r w:rsidRPr="00F547A6">
        <w:rPr>
          <w:rFonts w:ascii="Times New Roman" w:hAnsi="Times New Roman" w:cs="Times New Roman"/>
          <w:bCs w:val="0"/>
          <w:sz w:val="24"/>
          <w:szCs w:val="24"/>
          <w:lang w:val="sr-Cyrl-RS"/>
        </w:rPr>
        <w:t>.</w:t>
      </w:r>
    </w:p>
    <w:p w:rsidR="0052758B" w:rsidRDefault="00322BEB" w:rsidP="00E122A8">
      <w:pPr>
        <w:rPr>
          <w:rFonts w:ascii="Times New Roman" w:hAnsi="Times New Roman"/>
          <w:bCs/>
          <w:lang w:val="sr-Cyrl-RS"/>
        </w:rPr>
      </w:pPr>
      <w:r w:rsidRPr="00D35CA5">
        <w:rPr>
          <w:rFonts w:ascii="Times New Roman" w:hAnsi="Times New Roman"/>
          <w:lang w:val="sr-Cyrl-RS"/>
        </w:rPr>
        <w:tab/>
      </w:r>
      <w:r w:rsidR="00D9714C" w:rsidRPr="00F547A6">
        <w:rPr>
          <w:rFonts w:ascii="Times New Roman" w:hAnsi="Times New Roman"/>
          <w:bCs/>
          <w:lang w:val="sr-Cyrl-RS"/>
        </w:rPr>
        <w:t xml:space="preserve">Извештај </w:t>
      </w:r>
      <w:r w:rsidR="006D2B06">
        <w:rPr>
          <w:rFonts w:ascii="Times New Roman" w:hAnsi="Times New Roman"/>
          <w:bCs/>
          <w:lang w:val="sr-Cyrl-RS"/>
        </w:rPr>
        <w:t xml:space="preserve">о истрази </w:t>
      </w:r>
      <w:r w:rsidR="00D9714C" w:rsidRPr="00F547A6">
        <w:rPr>
          <w:rFonts w:ascii="Times New Roman" w:hAnsi="Times New Roman"/>
          <w:bCs/>
          <w:lang w:val="sr-Cyrl-RS"/>
        </w:rPr>
        <w:t>достављ</w:t>
      </w:r>
      <w:r w:rsidR="00083E7C" w:rsidRPr="00F547A6">
        <w:rPr>
          <w:rFonts w:ascii="Times New Roman" w:hAnsi="Times New Roman"/>
          <w:bCs/>
          <w:lang w:val="sr-Cyrl-RS"/>
        </w:rPr>
        <w:t>а</w:t>
      </w:r>
      <w:r w:rsidR="00D9714C" w:rsidRPr="00F547A6">
        <w:rPr>
          <w:rFonts w:ascii="Times New Roman" w:hAnsi="Times New Roman"/>
          <w:bCs/>
          <w:lang w:val="sr-Cyrl-RS"/>
        </w:rPr>
        <w:t xml:space="preserve"> </w:t>
      </w:r>
      <w:r w:rsidR="006D2B06">
        <w:rPr>
          <w:rFonts w:ascii="Times New Roman" w:hAnsi="Times New Roman"/>
          <w:bCs/>
          <w:lang w:val="sr-Cyrl-RS"/>
        </w:rPr>
        <w:t xml:space="preserve">се </w:t>
      </w:r>
      <w:r w:rsidR="00D9714C" w:rsidRPr="00F547A6">
        <w:rPr>
          <w:rFonts w:ascii="Times New Roman" w:hAnsi="Times New Roman"/>
          <w:bCs/>
          <w:lang w:val="sr-Cyrl-RS"/>
        </w:rPr>
        <w:t xml:space="preserve">нa свe aдрeсe </w:t>
      </w:r>
      <w:r w:rsidR="006D2B06">
        <w:rPr>
          <w:rFonts w:ascii="Times New Roman" w:hAnsi="Times New Roman"/>
          <w:bCs/>
          <w:lang w:val="sr-Cyrl-RS"/>
        </w:rPr>
        <w:t xml:space="preserve">на </w:t>
      </w:r>
      <w:r w:rsidR="00D9714C" w:rsidRPr="00F547A6">
        <w:rPr>
          <w:rFonts w:ascii="Times New Roman" w:hAnsi="Times New Roman"/>
          <w:bCs/>
          <w:lang w:val="sr-Cyrl-RS"/>
        </w:rPr>
        <w:t>кoj</w:t>
      </w:r>
      <w:r w:rsidR="006D2B06">
        <w:rPr>
          <w:rFonts w:ascii="Times New Roman" w:hAnsi="Times New Roman"/>
          <w:bCs/>
          <w:lang w:val="sr-Cyrl-RS"/>
        </w:rPr>
        <w:t>е</w:t>
      </w:r>
      <w:r w:rsidR="00D9714C" w:rsidRPr="00F547A6">
        <w:rPr>
          <w:rFonts w:ascii="Times New Roman" w:hAnsi="Times New Roman"/>
          <w:bCs/>
          <w:lang w:val="sr-Cyrl-RS"/>
        </w:rPr>
        <w:t xml:space="preserve"> je дoстaвљeнa писaнa приjaвa o вaнрeднoм дoгaђajу.</w:t>
      </w:r>
    </w:p>
    <w:p w:rsidR="00CB4981" w:rsidRPr="00F547A6" w:rsidRDefault="00CB4981" w:rsidP="00E36BC9">
      <w:pPr>
        <w:ind w:firstLine="720"/>
        <w:rPr>
          <w:rFonts w:ascii="Times New Roman" w:hAnsi="Times New Roman"/>
          <w:lang w:val="sr-Cyrl-RS"/>
        </w:rPr>
      </w:pPr>
      <w:r w:rsidRPr="00F547A6">
        <w:rPr>
          <w:rFonts w:ascii="Times New Roman" w:hAnsi="Times New Roman"/>
          <w:lang w:val="sr-Cyrl-RS"/>
        </w:rPr>
        <w:lastRenderedPageBreak/>
        <w:t>Образац</w:t>
      </w:r>
      <w:r w:rsidRPr="00F547A6">
        <w:rPr>
          <w:rFonts w:ascii="Times New Roman" w:hAnsi="Times New Roman"/>
          <w:lang w:val="pl-PL"/>
        </w:rPr>
        <w:t xml:space="preserve"> </w:t>
      </w:r>
      <w:r w:rsidR="006D2B06">
        <w:rPr>
          <w:rFonts w:ascii="Times New Roman" w:hAnsi="Times New Roman"/>
          <w:lang w:val="sr-Cyrl-RS"/>
        </w:rPr>
        <w:t>И</w:t>
      </w:r>
      <w:r w:rsidRPr="00F547A6">
        <w:rPr>
          <w:rFonts w:ascii="Times New Roman" w:hAnsi="Times New Roman"/>
          <w:lang w:val="pl-PL"/>
        </w:rPr>
        <w:t>звештаја</w:t>
      </w:r>
      <w:r w:rsidRPr="00F547A6" w:rsidDel="00DC638B">
        <w:rPr>
          <w:rFonts w:ascii="Times New Roman" w:hAnsi="Times New Roman"/>
          <w:lang w:val="pl-PL"/>
        </w:rPr>
        <w:t xml:space="preserve"> </w:t>
      </w:r>
      <w:r w:rsidR="006D2B06">
        <w:rPr>
          <w:rFonts w:ascii="Times New Roman" w:hAnsi="Times New Roman"/>
          <w:lang w:val="sr-Cyrl-RS"/>
        </w:rPr>
        <w:t xml:space="preserve">о истрази </w:t>
      </w:r>
      <w:r w:rsidRPr="00F547A6">
        <w:rPr>
          <w:rFonts w:ascii="Times New Roman" w:hAnsi="Times New Roman"/>
          <w:lang w:val="sr-Cyrl-RS"/>
        </w:rPr>
        <w:t>дат је у Прилогу 1, који је одштампан уз овај правилник и чини његов саставни део.</w:t>
      </w:r>
    </w:p>
    <w:p w:rsidR="008E55DA" w:rsidRDefault="008E55DA" w:rsidP="00DE2A93">
      <w:pPr>
        <w:rPr>
          <w:rFonts w:ascii="Times New Roman" w:hAnsi="Times New Roman"/>
          <w:lang w:val="sr-Cyrl-RS"/>
        </w:rPr>
      </w:pPr>
    </w:p>
    <w:p w:rsidR="007556A5" w:rsidRPr="00305A93" w:rsidRDefault="007556A5" w:rsidP="001A56E6">
      <w:pPr>
        <w:pStyle w:val="Heading3"/>
        <w:spacing w:before="0"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05A93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305A93">
        <w:rPr>
          <w:rFonts w:ascii="Times New Roman" w:hAnsi="Times New Roman" w:cs="Times New Roman"/>
          <w:b/>
          <w:sz w:val="24"/>
          <w:szCs w:val="24"/>
          <w:lang w:val="pl-PL"/>
        </w:rPr>
        <w:t>вид</w:t>
      </w:r>
      <w:r w:rsidR="001A56E6" w:rsidRPr="00305A93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305A93">
        <w:rPr>
          <w:rFonts w:ascii="Times New Roman" w:hAnsi="Times New Roman" w:cs="Times New Roman"/>
          <w:b/>
          <w:sz w:val="24"/>
          <w:szCs w:val="24"/>
          <w:lang w:val="pl-PL"/>
        </w:rPr>
        <w:t xml:space="preserve">нциje </w:t>
      </w:r>
    </w:p>
    <w:p w:rsidR="00DE2A93" w:rsidRPr="00305A93" w:rsidRDefault="00B3323B" w:rsidP="001A56E6">
      <w:pPr>
        <w:pStyle w:val="Heading3"/>
        <w:spacing w:before="0"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5A93">
        <w:rPr>
          <w:rFonts w:ascii="Times New Roman" w:hAnsi="Times New Roman" w:cs="Times New Roman"/>
          <w:b/>
          <w:sz w:val="24"/>
          <w:szCs w:val="24"/>
          <w:lang w:val="pl-PL"/>
        </w:rPr>
        <w:t>Чл</w:t>
      </w:r>
      <w:r w:rsidR="00D24962" w:rsidRPr="00305A93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Pr="00305A93">
        <w:rPr>
          <w:rFonts w:ascii="Times New Roman" w:hAnsi="Times New Roman" w:cs="Times New Roman"/>
          <w:b/>
          <w:sz w:val="24"/>
          <w:szCs w:val="24"/>
          <w:lang w:val="pl-PL"/>
        </w:rPr>
        <w:t>н</w:t>
      </w:r>
      <w:r w:rsidR="00A36130" w:rsidRPr="00305A9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66614" w:rsidRPr="00305A93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="00D24962" w:rsidRPr="00305A9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E122A8" w:rsidRPr="00E122A8" w:rsidRDefault="00E122A8" w:rsidP="00E122A8">
      <w:pPr>
        <w:rPr>
          <w:lang w:val="sr-Cyrl-RS"/>
        </w:rPr>
      </w:pPr>
    </w:p>
    <w:p w:rsidR="00F547A6" w:rsidRDefault="00B3323B" w:rsidP="00884FF3">
      <w:pPr>
        <w:ind w:firstLine="720"/>
        <w:rPr>
          <w:rFonts w:ascii="Times New Roman" w:hAnsi="Times New Roman"/>
          <w:lang w:val="sr-Cyrl-RS"/>
        </w:rPr>
      </w:pPr>
      <w:r w:rsidRPr="00F547A6">
        <w:rPr>
          <w:rFonts w:ascii="Times New Roman" w:hAnsi="Times New Roman"/>
          <w:lang w:val="pl-PL"/>
        </w:rPr>
        <w:t>Упр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вљ</w:t>
      </w:r>
      <w:r w:rsidR="00D24962" w:rsidRPr="00F547A6">
        <w:rPr>
          <w:rFonts w:ascii="Times New Roman" w:hAnsi="Times New Roman"/>
          <w:lang w:val="pl-PL"/>
        </w:rPr>
        <w:t>a</w:t>
      </w:r>
      <w:r w:rsidRPr="00F547A6">
        <w:rPr>
          <w:rFonts w:ascii="Times New Roman" w:hAnsi="Times New Roman"/>
          <w:lang w:val="pl-PL"/>
        </w:rPr>
        <w:t>ч</w:t>
      </w:r>
      <w:r w:rsidR="00E220F4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и</w:t>
      </w:r>
      <w:r w:rsidR="00E220F4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пр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зник</w:t>
      </w:r>
      <w:r w:rsidR="00E220F4" w:rsidRPr="00F547A6">
        <w:rPr>
          <w:rFonts w:ascii="Times New Roman" w:hAnsi="Times New Roman"/>
          <w:lang w:val="pl-PL"/>
        </w:rPr>
        <w:t xml:space="preserve"> </w:t>
      </w:r>
      <w:r w:rsidRPr="00F547A6">
        <w:rPr>
          <w:rFonts w:ascii="Times New Roman" w:hAnsi="Times New Roman"/>
          <w:lang w:val="pl-PL"/>
        </w:rPr>
        <w:t>в</w:t>
      </w:r>
      <w:r w:rsidR="00D24962" w:rsidRPr="00F547A6">
        <w:rPr>
          <w:rFonts w:ascii="Times New Roman" w:hAnsi="Times New Roman"/>
          <w:lang w:val="pl-PL"/>
        </w:rPr>
        <w:t>o</w:t>
      </w:r>
      <w:r w:rsidRPr="00F547A6">
        <w:rPr>
          <w:rFonts w:ascii="Times New Roman" w:hAnsi="Times New Roman"/>
          <w:lang w:val="pl-PL"/>
        </w:rPr>
        <w:t>д</w:t>
      </w:r>
      <w:r w:rsidR="00D24962" w:rsidRPr="00F547A6">
        <w:rPr>
          <w:rFonts w:ascii="Times New Roman" w:hAnsi="Times New Roman"/>
          <w:lang w:val="pl-PL"/>
        </w:rPr>
        <w:t>e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вид</w:t>
      </w:r>
      <w:r w:rsidR="00D24962" w:rsidRPr="00F547A6">
        <w:rPr>
          <w:rFonts w:ascii="Times New Roman" w:hAnsi="Times New Roman"/>
          <w:lang w:val="pl-PL"/>
        </w:rPr>
        <w:t>e</w:t>
      </w:r>
      <w:r w:rsidRPr="00F547A6">
        <w:rPr>
          <w:rFonts w:ascii="Times New Roman" w:hAnsi="Times New Roman"/>
          <w:lang w:val="pl-PL"/>
        </w:rPr>
        <w:t>нци</w:t>
      </w:r>
      <w:r w:rsidR="00D24962" w:rsidRPr="00F547A6">
        <w:rPr>
          <w:rFonts w:ascii="Times New Roman" w:hAnsi="Times New Roman"/>
          <w:lang w:val="pl-PL"/>
        </w:rPr>
        <w:t>j</w:t>
      </w:r>
      <w:r w:rsidRPr="00F547A6">
        <w:rPr>
          <w:rFonts w:ascii="Times New Roman" w:hAnsi="Times New Roman"/>
          <w:lang w:val="pl-PL"/>
        </w:rPr>
        <w:t>у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D24962" w:rsidRPr="00F547A6">
        <w:rPr>
          <w:rFonts w:ascii="Times New Roman" w:hAnsi="Times New Roman"/>
          <w:lang w:val="pl-PL"/>
        </w:rPr>
        <w:t>o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764E0B" w:rsidRPr="00F547A6">
        <w:rPr>
          <w:rFonts w:ascii="Times New Roman" w:hAnsi="Times New Roman"/>
          <w:lang w:val="pl-PL"/>
        </w:rPr>
        <w:t>несрећ</w:t>
      </w:r>
      <w:r w:rsidR="00764E0B" w:rsidRPr="00F547A6">
        <w:rPr>
          <w:rFonts w:ascii="Times New Roman" w:hAnsi="Times New Roman"/>
          <w:lang w:val="sr-Cyrl-RS"/>
        </w:rPr>
        <w:t>ама</w:t>
      </w:r>
      <w:r w:rsidR="00764E0B" w:rsidRPr="00F547A6">
        <w:rPr>
          <w:rFonts w:ascii="Times New Roman" w:hAnsi="Times New Roman"/>
          <w:lang w:val="pl-PL"/>
        </w:rPr>
        <w:t xml:space="preserve"> и </w:t>
      </w:r>
      <w:r w:rsidR="00592380" w:rsidRPr="00F547A6">
        <w:rPr>
          <w:rFonts w:ascii="Times New Roman" w:hAnsi="Times New Roman"/>
          <w:lang w:val="pl-PL"/>
        </w:rPr>
        <w:t>незгод</w:t>
      </w:r>
      <w:r w:rsidR="00592380" w:rsidRPr="00F547A6">
        <w:rPr>
          <w:rFonts w:ascii="Times New Roman" w:hAnsi="Times New Roman"/>
          <w:lang w:val="sr-Cyrl-RS"/>
        </w:rPr>
        <w:t>ама</w:t>
      </w:r>
      <w:r w:rsidR="00A36130" w:rsidRPr="00F547A6">
        <w:rPr>
          <w:rFonts w:ascii="Times New Roman" w:hAnsi="Times New Roman"/>
          <w:lang w:val="pl-PL"/>
        </w:rPr>
        <w:t xml:space="preserve"> </w:t>
      </w:r>
      <w:r w:rsidR="006339B0" w:rsidRPr="00F547A6">
        <w:rPr>
          <w:rFonts w:ascii="Times New Roman" w:hAnsi="Times New Roman"/>
          <w:lang w:val="sr-Cyrl-RS"/>
        </w:rPr>
        <w:t xml:space="preserve">у </w:t>
      </w:r>
      <w:r w:rsidR="004E7C06" w:rsidRPr="00F547A6">
        <w:rPr>
          <w:rFonts w:ascii="Times New Roman" w:hAnsi="Times New Roman"/>
          <w:lang w:val="sr-Cyrl-RS"/>
        </w:rPr>
        <w:t xml:space="preserve">Књизи евиденције несрећа и </w:t>
      </w:r>
      <w:r w:rsidR="00592380" w:rsidRPr="00F547A6">
        <w:rPr>
          <w:rFonts w:ascii="Times New Roman" w:hAnsi="Times New Roman"/>
          <w:lang w:val="sr-Cyrl-RS"/>
        </w:rPr>
        <w:t>незгода</w:t>
      </w:r>
      <w:r w:rsidR="006339B0" w:rsidRPr="00F547A6">
        <w:rPr>
          <w:rFonts w:ascii="Times New Roman" w:hAnsi="Times New Roman"/>
          <w:lang w:val="sr-Cyrl-RS"/>
        </w:rPr>
        <w:t xml:space="preserve">, </w:t>
      </w:r>
      <w:r w:rsidR="00CA2C5B">
        <w:rPr>
          <w:rFonts w:ascii="Times New Roman" w:hAnsi="Times New Roman"/>
          <w:lang w:val="sr-Cyrl-RS"/>
        </w:rPr>
        <w:t xml:space="preserve">на обрасцу који </w:t>
      </w:r>
      <w:r w:rsidR="006339B0" w:rsidRPr="00F547A6">
        <w:rPr>
          <w:rFonts w:ascii="Times New Roman" w:hAnsi="Times New Roman"/>
          <w:lang w:val="sr-Cyrl-RS"/>
        </w:rPr>
        <w:t xml:space="preserve">је дат у </w:t>
      </w:r>
      <w:r w:rsidR="00F547A6" w:rsidRPr="00F547A6">
        <w:rPr>
          <w:rFonts w:ascii="Times New Roman" w:hAnsi="Times New Roman"/>
          <w:lang w:val="sr-Cyrl-RS"/>
        </w:rPr>
        <w:t>Прилогу 2, који је одштампан уз овај правилник и чини његов саставни део.</w:t>
      </w:r>
    </w:p>
    <w:p w:rsidR="00305A93" w:rsidRPr="00F547A6" w:rsidRDefault="00305A93" w:rsidP="00884FF3">
      <w:pPr>
        <w:ind w:firstLine="720"/>
        <w:rPr>
          <w:rFonts w:ascii="Times New Roman" w:hAnsi="Times New Roman"/>
          <w:lang w:val="sr-Cyrl-RS"/>
        </w:rPr>
      </w:pPr>
    </w:p>
    <w:p w:rsidR="006339B0" w:rsidRPr="00305A93" w:rsidRDefault="006339B0" w:rsidP="0001436D">
      <w:pPr>
        <w:jc w:val="center"/>
        <w:rPr>
          <w:rFonts w:ascii="Times New Roman" w:hAnsi="Times New Roman"/>
          <w:b/>
          <w:lang w:val="sr-Cyrl-RS"/>
        </w:rPr>
      </w:pPr>
      <w:r w:rsidRPr="00305A93">
        <w:rPr>
          <w:rFonts w:ascii="Times New Roman" w:hAnsi="Times New Roman"/>
          <w:b/>
          <w:lang w:val="sr-Cyrl-RS"/>
        </w:rPr>
        <w:t xml:space="preserve">Статистичко праћење несрећа и </w:t>
      </w:r>
      <w:r w:rsidR="00592380" w:rsidRPr="00305A93">
        <w:rPr>
          <w:rFonts w:ascii="Times New Roman" w:hAnsi="Times New Roman"/>
          <w:b/>
          <w:lang w:val="sr-Cyrl-RS"/>
        </w:rPr>
        <w:t>незгод</w:t>
      </w:r>
      <w:r w:rsidRPr="00305A93">
        <w:rPr>
          <w:rFonts w:ascii="Times New Roman" w:hAnsi="Times New Roman"/>
          <w:b/>
          <w:lang w:val="sr-Cyrl-RS"/>
        </w:rPr>
        <w:t>а</w:t>
      </w:r>
    </w:p>
    <w:p w:rsidR="006339B0" w:rsidRPr="00305A93" w:rsidRDefault="006339B0" w:rsidP="0001436D">
      <w:pPr>
        <w:jc w:val="center"/>
        <w:rPr>
          <w:rFonts w:ascii="Times New Roman" w:hAnsi="Times New Roman"/>
          <w:b/>
          <w:lang w:val="sr-Cyrl-RS"/>
        </w:rPr>
      </w:pPr>
      <w:r w:rsidRPr="00305A93">
        <w:rPr>
          <w:rFonts w:ascii="Times New Roman" w:hAnsi="Times New Roman"/>
          <w:b/>
          <w:lang w:val="sr-Cyrl-RS"/>
        </w:rPr>
        <w:t>Члан 1</w:t>
      </w:r>
      <w:r w:rsidR="00566614" w:rsidRPr="00305A93">
        <w:rPr>
          <w:rFonts w:ascii="Times New Roman" w:hAnsi="Times New Roman"/>
          <w:b/>
          <w:lang w:val="sr-Cyrl-CS"/>
        </w:rPr>
        <w:t>0</w:t>
      </w:r>
      <w:r w:rsidRPr="00305A93">
        <w:rPr>
          <w:rFonts w:ascii="Times New Roman" w:hAnsi="Times New Roman"/>
          <w:b/>
          <w:lang w:val="sr-Cyrl-RS"/>
        </w:rPr>
        <w:t>.</w:t>
      </w:r>
    </w:p>
    <w:p w:rsidR="006339B0" w:rsidRPr="00E122A8" w:rsidRDefault="006339B0" w:rsidP="0001436D">
      <w:pPr>
        <w:jc w:val="center"/>
        <w:rPr>
          <w:rFonts w:ascii="Times New Roman" w:hAnsi="Times New Roman"/>
          <w:sz w:val="20"/>
          <w:szCs w:val="20"/>
          <w:lang w:val="sr-Cyrl-RS"/>
        </w:rPr>
      </w:pPr>
    </w:p>
    <w:p w:rsidR="00F547A6" w:rsidRPr="00F547A6" w:rsidRDefault="004E7C06" w:rsidP="00884FF3">
      <w:pPr>
        <w:ind w:firstLine="720"/>
        <w:rPr>
          <w:rFonts w:ascii="Times New Roman" w:hAnsi="Times New Roman"/>
          <w:lang w:val="sr-Cyrl-RS"/>
        </w:rPr>
      </w:pPr>
      <w:r w:rsidRPr="00F547A6">
        <w:rPr>
          <w:rFonts w:ascii="Times New Roman" w:hAnsi="Times New Roman"/>
          <w:lang w:val="sr-Cyrl-RS"/>
        </w:rPr>
        <w:t xml:space="preserve">Податке о несрећама и </w:t>
      </w:r>
      <w:r w:rsidR="00592380" w:rsidRPr="00F547A6">
        <w:rPr>
          <w:rFonts w:ascii="Times New Roman" w:hAnsi="Times New Roman"/>
          <w:lang w:val="sr-Cyrl-RS"/>
        </w:rPr>
        <w:t>незгодама</w:t>
      </w:r>
      <w:r w:rsidRPr="00F547A6">
        <w:rPr>
          <w:rFonts w:ascii="Times New Roman" w:hAnsi="Times New Roman"/>
          <w:lang w:val="sr-Cyrl-RS"/>
        </w:rPr>
        <w:t xml:space="preserve"> управљач и превозник воде на обрасцу Статистички извештај о несрећама и </w:t>
      </w:r>
      <w:r w:rsidR="00592380" w:rsidRPr="00F547A6">
        <w:rPr>
          <w:rFonts w:ascii="Times New Roman" w:hAnsi="Times New Roman"/>
          <w:lang w:val="sr-Cyrl-RS"/>
        </w:rPr>
        <w:t>незгодама</w:t>
      </w:r>
      <w:r w:rsidRPr="00F547A6">
        <w:rPr>
          <w:rFonts w:ascii="Times New Roman" w:hAnsi="Times New Roman"/>
          <w:lang w:val="sr-Cyrl-RS"/>
        </w:rPr>
        <w:t xml:space="preserve">, </w:t>
      </w:r>
      <w:r w:rsidR="00F955B9">
        <w:rPr>
          <w:rFonts w:ascii="Times New Roman" w:hAnsi="Times New Roman"/>
          <w:lang w:val="sr-Cyrl-RS"/>
        </w:rPr>
        <w:t>датом</w:t>
      </w:r>
      <w:r w:rsidR="00B01E9F">
        <w:rPr>
          <w:rFonts w:ascii="Times New Roman" w:hAnsi="Times New Roman"/>
          <w:lang w:val="sr-Cyrl-RS"/>
        </w:rPr>
        <w:t xml:space="preserve"> </w:t>
      </w:r>
      <w:r w:rsidR="000E0199" w:rsidRPr="00F547A6">
        <w:rPr>
          <w:rFonts w:ascii="Times New Roman" w:hAnsi="Times New Roman"/>
          <w:lang w:val="sr-Cyrl-RS"/>
        </w:rPr>
        <w:t xml:space="preserve">у </w:t>
      </w:r>
      <w:r w:rsidR="00F547A6" w:rsidRPr="00F547A6">
        <w:rPr>
          <w:rFonts w:ascii="Times New Roman" w:hAnsi="Times New Roman"/>
          <w:lang w:val="sr-Cyrl-RS"/>
        </w:rPr>
        <w:t xml:space="preserve">Прилогу 3, који је одштампан уз овај правилник и чини његов саставни део. </w:t>
      </w:r>
    </w:p>
    <w:p w:rsidR="00F061D9" w:rsidRDefault="00F547A6" w:rsidP="00884FF3">
      <w:pPr>
        <w:ind w:firstLine="720"/>
        <w:rPr>
          <w:rFonts w:ascii="Times New Roman" w:hAnsi="Times New Roman"/>
          <w:lang w:val="sr-Cyrl-CS"/>
        </w:rPr>
      </w:pPr>
      <w:r w:rsidRPr="00F547A6">
        <w:rPr>
          <w:rFonts w:ascii="Times New Roman" w:hAnsi="Times New Roman"/>
          <w:lang w:val="sr-Cyrl-RS"/>
        </w:rPr>
        <w:t xml:space="preserve">Извештај из става 1. овог члана управљач и превозник достављају </w:t>
      </w:r>
      <w:r w:rsidR="00B01E9F">
        <w:rPr>
          <w:rFonts w:ascii="Times New Roman" w:hAnsi="Times New Roman"/>
          <w:lang w:val="sr-Cyrl-RS"/>
        </w:rPr>
        <w:t>т</w:t>
      </w:r>
      <w:r w:rsidRPr="00F547A6">
        <w:rPr>
          <w:rFonts w:ascii="Times New Roman" w:hAnsi="Times New Roman"/>
          <w:lang w:val="sr-Cyrl-RS"/>
        </w:rPr>
        <w:t>елу за истраге</w:t>
      </w:r>
      <w:r w:rsidR="0085214D">
        <w:rPr>
          <w:rFonts w:ascii="Times New Roman" w:hAnsi="Times New Roman"/>
          <w:lang w:val="sr-Cyrl-RS"/>
        </w:rPr>
        <w:t xml:space="preserve"> </w:t>
      </w:r>
      <w:r w:rsidRPr="00F547A6">
        <w:rPr>
          <w:rFonts w:ascii="Times New Roman" w:hAnsi="Times New Roman"/>
          <w:lang w:val="sr-Cyrl-RS"/>
        </w:rPr>
        <w:t>месечно и годишње</w:t>
      </w:r>
      <w:r w:rsidR="004E7C06" w:rsidRPr="00F547A6">
        <w:rPr>
          <w:rFonts w:ascii="Times New Roman" w:hAnsi="Times New Roman"/>
          <w:lang w:val="sr-Cyrl-RS"/>
        </w:rPr>
        <w:t>.</w:t>
      </w:r>
    </w:p>
    <w:p w:rsidR="00BC28C7" w:rsidRPr="00566614" w:rsidRDefault="00BC28C7" w:rsidP="004E7C06">
      <w:pPr>
        <w:rPr>
          <w:rFonts w:ascii="Times New Roman" w:hAnsi="Times New Roman"/>
          <w:lang w:val="sr-Cyrl-CS"/>
        </w:rPr>
      </w:pPr>
    </w:p>
    <w:p w:rsidR="00293749" w:rsidRPr="00305A93" w:rsidRDefault="00BA52D3" w:rsidP="00293749">
      <w:pPr>
        <w:jc w:val="center"/>
        <w:rPr>
          <w:rFonts w:ascii="Times New Roman" w:hAnsi="Times New Roman"/>
          <w:b/>
          <w:lang w:val="sr-Cyrl-RS"/>
        </w:rPr>
      </w:pPr>
      <w:r w:rsidRPr="00305A93">
        <w:rPr>
          <w:rFonts w:ascii="Times New Roman" w:hAnsi="Times New Roman"/>
          <w:b/>
          <w:lang w:val="sr-Cyrl-RS"/>
        </w:rPr>
        <w:t xml:space="preserve">Објављивање података о </w:t>
      </w:r>
      <w:r w:rsidR="00293749" w:rsidRPr="00305A93">
        <w:rPr>
          <w:rFonts w:ascii="Times New Roman" w:hAnsi="Times New Roman"/>
          <w:b/>
          <w:lang w:val="sr-Cyrl-RS"/>
        </w:rPr>
        <w:t xml:space="preserve"> несрећа</w:t>
      </w:r>
      <w:r w:rsidRPr="00305A93">
        <w:rPr>
          <w:rFonts w:ascii="Times New Roman" w:hAnsi="Times New Roman"/>
          <w:b/>
          <w:lang w:val="sr-Cyrl-RS"/>
        </w:rPr>
        <w:t>ма</w:t>
      </w:r>
      <w:r w:rsidR="00293749" w:rsidRPr="00305A93">
        <w:rPr>
          <w:rFonts w:ascii="Times New Roman" w:hAnsi="Times New Roman"/>
          <w:b/>
          <w:lang w:val="sr-Cyrl-RS"/>
        </w:rPr>
        <w:t xml:space="preserve"> и незгода</w:t>
      </w:r>
      <w:r w:rsidRPr="00305A93">
        <w:rPr>
          <w:rFonts w:ascii="Times New Roman" w:hAnsi="Times New Roman"/>
          <w:b/>
          <w:lang w:val="sr-Cyrl-RS"/>
        </w:rPr>
        <w:t>ма</w:t>
      </w:r>
    </w:p>
    <w:p w:rsidR="00293749" w:rsidRPr="00305A93" w:rsidRDefault="00293749" w:rsidP="00293749">
      <w:pPr>
        <w:jc w:val="center"/>
        <w:rPr>
          <w:rFonts w:ascii="Times New Roman" w:hAnsi="Times New Roman"/>
          <w:b/>
          <w:lang w:val="sr-Cyrl-RS"/>
        </w:rPr>
      </w:pPr>
      <w:r w:rsidRPr="00305A93">
        <w:rPr>
          <w:rFonts w:ascii="Times New Roman" w:hAnsi="Times New Roman"/>
          <w:b/>
          <w:lang w:val="sr-Cyrl-RS"/>
        </w:rPr>
        <w:t>Члан 1</w:t>
      </w:r>
      <w:r w:rsidR="00BA52D3" w:rsidRPr="00305A93">
        <w:rPr>
          <w:rFonts w:ascii="Times New Roman" w:hAnsi="Times New Roman"/>
          <w:b/>
          <w:lang w:val="sr-Cyrl-RS"/>
        </w:rPr>
        <w:t>1</w:t>
      </w:r>
      <w:r w:rsidRPr="00305A93">
        <w:rPr>
          <w:rFonts w:ascii="Times New Roman" w:hAnsi="Times New Roman"/>
          <w:b/>
          <w:lang w:val="sr-Cyrl-RS"/>
        </w:rPr>
        <w:t>.</w:t>
      </w:r>
    </w:p>
    <w:p w:rsidR="00BA52D3" w:rsidRPr="00E122A8" w:rsidRDefault="00BA52D3" w:rsidP="00293749">
      <w:pPr>
        <w:jc w:val="center"/>
        <w:rPr>
          <w:rFonts w:ascii="Times New Roman" w:hAnsi="Times New Roman"/>
          <w:sz w:val="20"/>
          <w:szCs w:val="20"/>
          <w:lang w:val="sr-Cyrl-RS"/>
        </w:rPr>
      </w:pPr>
    </w:p>
    <w:p w:rsidR="00293749" w:rsidRDefault="00293749" w:rsidP="00884FF3">
      <w:pPr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Управљач и превозник објављују извештај о несрећама и незгодама за претходну годину на својој интернет страници најкасније до 30. </w:t>
      </w:r>
      <w:r w:rsidR="003D69A1">
        <w:rPr>
          <w:rFonts w:ascii="Times New Roman" w:hAnsi="Times New Roman"/>
          <w:lang w:val="sr-Cyrl-CS"/>
        </w:rPr>
        <w:t>ј</w:t>
      </w:r>
      <w:r>
        <w:rPr>
          <w:rFonts w:ascii="Times New Roman" w:hAnsi="Times New Roman"/>
          <w:lang w:val="sr-Cyrl-CS"/>
        </w:rPr>
        <w:t>уна текуће године.</w:t>
      </w:r>
    </w:p>
    <w:p w:rsidR="001A56E6" w:rsidRDefault="001A56E6" w:rsidP="00884FF3">
      <w:pPr>
        <w:ind w:firstLine="720"/>
        <w:rPr>
          <w:rFonts w:ascii="Times New Roman" w:hAnsi="Times New Roman"/>
          <w:lang w:val="sr-Cyrl-CS"/>
        </w:rPr>
      </w:pPr>
    </w:p>
    <w:p w:rsidR="007556A5" w:rsidRPr="00305A93" w:rsidRDefault="007556A5" w:rsidP="001A56E6">
      <w:pPr>
        <w:pStyle w:val="Heading3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305A93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Pr="00305A93">
        <w:rPr>
          <w:rFonts w:ascii="Times New Roman" w:hAnsi="Times New Roman" w:cs="Times New Roman"/>
          <w:b/>
          <w:sz w:val="24"/>
          <w:szCs w:val="24"/>
        </w:rPr>
        <w:t xml:space="preserve">рeстaнaк вaжeњa прoписa </w:t>
      </w:r>
    </w:p>
    <w:p w:rsidR="00DE2A93" w:rsidRPr="00305A93" w:rsidRDefault="00B3323B" w:rsidP="001A56E6">
      <w:pPr>
        <w:pStyle w:val="Heading3"/>
        <w:spacing w:before="0"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A93">
        <w:rPr>
          <w:rFonts w:ascii="Times New Roman" w:hAnsi="Times New Roman" w:cs="Times New Roman"/>
          <w:b/>
          <w:sz w:val="24"/>
          <w:szCs w:val="24"/>
        </w:rPr>
        <w:t>Чл</w:t>
      </w:r>
      <w:r w:rsidR="00D24962" w:rsidRPr="00305A93">
        <w:rPr>
          <w:rFonts w:ascii="Times New Roman" w:hAnsi="Times New Roman" w:cs="Times New Roman"/>
          <w:b/>
          <w:sz w:val="24"/>
          <w:szCs w:val="24"/>
        </w:rPr>
        <w:t>a</w:t>
      </w:r>
      <w:r w:rsidRPr="00305A93">
        <w:rPr>
          <w:rFonts w:ascii="Times New Roman" w:hAnsi="Times New Roman" w:cs="Times New Roman"/>
          <w:b/>
          <w:sz w:val="24"/>
          <w:szCs w:val="24"/>
        </w:rPr>
        <w:t>н</w:t>
      </w:r>
      <w:r w:rsidR="00A36130" w:rsidRPr="00305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962" w:rsidRPr="00305A93">
        <w:rPr>
          <w:rFonts w:ascii="Times New Roman" w:hAnsi="Times New Roman" w:cs="Times New Roman"/>
          <w:b/>
          <w:sz w:val="24"/>
          <w:szCs w:val="24"/>
        </w:rPr>
        <w:t>1</w:t>
      </w:r>
      <w:r w:rsidR="00BA52D3" w:rsidRPr="00305A93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D24962" w:rsidRPr="00305A93">
        <w:rPr>
          <w:rFonts w:ascii="Times New Roman" w:hAnsi="Times New Roman" w:cs="Times New Roman"/>
          <w:b/>
          <w:sz w:val="24"/>
          <w:szCs w:val="24"/>
        </w:rPr>
        <w:t>.</w:t>
      </w:r>
    </w:p>
    <w:p w:rsidR="00186E39" w:rsidRPr="00E122A8" w:rsidRDefault="00186E39" w:rsidP="00186E39">
      <w:pPr>
        <w:rPr>
          <w:sz w:val="20"/>
          <w:szCs w:val="20"/>
          <w:lang w:val="sr-Cyrl-CS"/>
        </w:rPr>
      </w:pPr>
    </w:p>
    <w:p w:rsidR="00566614" w:rsidRDefault="00B3323B" w:rsidP="00305A93">
      <w:pPr>
        <w:ind w:firstLine="720"/>
        <w:rPr>
          <w:rFonts w:ascii="Times New Roman" w:hAnsi="Times New Roman"/>
          <w:lang w:val="sr-Cyrl-RS"/>
        </w:rPr>
      </w:pPr>
      <w:r w:rsidRPr="00F547A6">
        <w:rPr>
          <w:rFonts w:ascii="Times New Roman" w:hAnsi="Times New Roman"/>
        </w:rPr>
        <w:t>Д</w:t>
      </w:r>
      <w:r w:rsidR="00D24962" w:rsidRPr="00F547A6">
        <w:rPr>
          <w:rFonts w:ascii="Times New Roman" w:hAnsi="Times New Roman"/>
        </w:rPr>
        <w:t>a</w:t>
      </w:r>
      <w:r w:rsidRPr="00F547A6">
        <w:rPr>
          <w:rFonts w:ascii="Times New Roman" w:hAnsi="Times New Roman"/>
        </w:rPr>
        <w:t>н</w:t>
      </w:r>
      <w:r w:rsidR="00D24962" w:rsidRPr="00F547A6">
        <w:rPr>
          <w:rFonts w:ascii="Times New Roman" w:hAnsi="Times New Roman"/>
        </w:rPr>
        <w:t>o</w:t>
      </w:r>
      <w:r w:rsidRPr="00F547A6">
        <w:rPr>
          <w:rFonts w:ascii="Times New Roman" w:hAnsi="Times New Roman"/>
        </w:rPr>
        <w:t>м</w:t>
      </w:r>
      <w:r w:rsidR="00A36130" w:rsidRPr="00F547A6">
        <w:rPr>
          <w:rFonts w:ascii="Times New Roman" w:hAnsi="Times New Roman"/>
        </w:rPr>
        <w:t xml:space="preserve"> </w:t>
      </w:r>
      <w:r w:rsidR="00B00F4F">
        <w:rPr>
          <w:rFonts w:ascii="Times New Roman" w:hAnsi="Times New Roman"/>
          <w:lang w:val="sr-Cyrl-CS"/>
        </w:rPr>
        <w:t xml:space="preserve">ступања на снагу </w:t>
      </w:r>
      <w:r w:rsidR="00D24962" w:rsidRPr="00F547A6">
        <w:rPr>
          <w:rFonts w:ascii="Times New Roman" w:hAnsi="Times New Roman"/>
        </w:rPr>
        <w:t>o</w:t>
      </w:r>
      <w:r w:rsidRPr="00F547A6">
        <w:rPr>
          <w:rFonts w:ascii="Times New Roman" w:hAnsi="Times New Roman"/>
        </w:rPr>
        <w:t>в</w:t>
      </w:r>
      <w:r w:rsidR="00D24962" w:rsidRPr="00F547A6">
        <w:rPr>
          <w:rFonts w:ascii="Times New Roman" w:hAnsi="Times New Roman"/>
        </w:rPr>
        <w:t>o</w:t>
      </w:r>
      <w:r w:rsidRPr="00F547A6">
        <w:rPr>
          <w:rFonts w:ascii="Times New Roman" w:hAnsi="Times New Roman"/>
        </w:rPr>
        <w:t>г</w:t>
      </w:r>
      <w:r w:rsidR="00A36130" w:rsidRPr="00F547A6">
        <w:rPr>
          <w:rFonts w:ascii="Times New Roman" w:hAnsi="Times New Roman"/>
        </w:rPr>
        <w:t xml:space="preserve"> </w:t>
      </w:r>
      <w:r w:rsidRPr="00F547A6">
        <w:rPr>
          <w:rFonts w:ascii="Times New Roman" w:hAnsi="Times New Roman"/>
        </w:rPr>
        <w:t>пр</w:t>
      </w:r>
      <w:r w:rsidR="00D24962" w:rsidRPr="00F547A6">
        <w:rPr>
          <w:rFonts w:ascii="Times New Roman" w:hAnsi="Times New Roman"/>
        </w:rPr>
        <w:t>a</w:t>
      </w:r>
      <w:r w:rsidRPr="00F547A6">
        <w:rPr>
          <w:rFonts w:ascii="Times New Roman" w:hAnsi="Times New Roman"/>
        </w:rPr>
        <w:t>вилник</w:t>
      </w:r>
      <w:r w:rsidR="00D24962" w:rsidRPr="00F547A6">
        <w:rPr>
          <w:rFonts w:ascii="Times New Roman" w:hAnsi="Times New Roman"/>
        </w:rPr>
        <w:t>a</w:t>
      </w:r>
      <w:r w:rsidR="00A36130" w:rsidRPr="00F547A6">
        <w:rPr>
          <w:rFonts w:ascii="Times New Roman" w:hAnsi="Times New Roman"/>
        </w:rPr>
        <w:t xml:space="preserve"> </w:t>
      </w:r>
      <w:r w:rsidRPr="00F547A6">
        <w:rPr>
          <w:rFonts w:ascii="Times New Roman" w:hAnsi="Times New Roman"/>
        </w:rPr>
        <w:t>пр</w:t>
      </w:r>
      <w:r w:rsidR="00D24962" w:rsidRPr="00F547A6">
        <w:rPr>
          <w:rFonts w:ascii="Times New Roman" w:hAnsi="Times New Roman"/>
        </w:rPr>
        <w:t>e</w:t>
      </w:r>
      <w:r w:rsidRPr="00F547A6">
        <w:rPr>
          <w:rFonts w:ascii="Times New Roman" w:hAnsi="Times New Roman"/>
        </w:rPr>
        <w:t>ст</w:t>
      </w:r>
      <w:r w:rsidR="00D24962" w:rsidRPr="00F547A6">
        <w:rPr>
          <w:rFonts w:ascii="Times New Roman" w:hAnsi="Times New Roman"/>
        </w:rPr>
        <w:t>aj</w:t>
      </w:r>
      <w:r w:rsidR="00E122A8">
        <w:rPr>
          <w:rFonts w:ascii="Times New Roman" w:hAnsi="Times New Roman"/>
          <w:lang w:val="sr-Cyrl-RS"/>
        </w:rPr>
        <w:t>е</w:t>
      </w:r>
      <w:r w:rsidR="00A36130" w:rsidRPr="00F547A6">
        <w:rPr>
          <w:rFonts w:ascii="Times New Roman" w:hAnsi="Times New Roman"/>
        </w:rPr>
        <w:t xml:space="preserve"> </w:t>
      </w:r>
      <w:r w:rsidRPr="00F547A6">
        <w:rPr>
          <w:rFonts w:ascii="Times New Roman" w:hAnsi="Times New Roman"/>
        </w:rPr>
        <w:t>д</w:t>
      </w:r>
      <w:r w:rsidR="00D24962" w:rsidRPr="00F547A6">
        <w:rPr>
          <w:rFonts w:ascii="Times New Roman" w:hAnsi="Times New Roman"/>
        </w:rPr>
        <w:t>a</w:t>
      </w:r>
      <w:r w:rsidR="00A36130" w:rsidRPr="00F547A6">
        <w:rPr>
          <w:rFonts w:ascii="Times New Roman" w:hAnsi="Times New Roman"/>
        </w:rPr>
        <w:t xml:space="preserve"> </w:t>
      </w:r>
      <w:r w:rsidR="00335A01">
        <w:rPr>
          <w:rFonts w:ascii="Times New Roman" w:hAnsi="Times New Roman"/>
          <w:lang w:val="sr-Cyrl-RS"/>
        </w:rPr>
        <w:t>важ</w:t>
      </w:r>
      <w:r w:rsidR="00E122A8">
        <w:rPr>
          <w:rFonts w:ascii="Times New Roman" w:hAnsi="Times New Roman"/>
          <w:lang w:val="sr-Cyrl-RS"/>
        </w:rPr>
        <w:t xml:space="preserve">и Правилник </w:t>
      </w:r>
      <w:r w:rsidR="00E122A8" w:rsidRPr="00E122A8">
        <w:rPr>
          <w:rFonts w:ascii="Times New Roman" w:hAnsi="Times New Roman"/>
        </w:rPr>
        <w:t>o истраживању, евидентирању, статистичком праћењу и објављивању</w:t>
      </w:r>
      <w:r w:rsidR="00E122A8">
        <w:rPr>
          <w:rFonts w:ascii="Times New Roman" w:hAnsi="Times New Roman"/>
          <w:lang w:val="sr-Cyrl-RS"/>
        </w:rPr>
        <w:t xml:space="preserve"> </w:t>
      </w:r>
      <w:r w:rsidR="00E122A8" w:rsidRPr="00E122A8">
        <w:rPr>
          <w:rFonts w:ascii="Times New Roman" w:hAnsi="Times New Roman"/>
        </w:rPr>
        <w:t>података о несрећама и незгодама</w:t>
      </w:r>
      <w:r w:rsidR="00E122A8">
        <w:rPr>
          <w:rFonts w:ascii="Times New Roman" w:hAnsi="Times New Roman"/>
          <w:lang w:val="sr-Cyrl-RS"/>
        </w:rPr>
        <w:t xml:space="preserve"> </w:t>
      </w:r>
      <w:r w:rsidR="00E122A8" w:rsidRPr="00E122A8">
        <w:rPr>
          <w:rFonts w:ascii="Times New Roman" w:hAnsi="Times New Roman"/>
        </w:rPr>
        <w:t>(„Сл</w:t>
      </w:r>
      <w:r w:rsidR="00E122A8">
        <w:rPr>
          <w:rFonts w:ascii="Times New Roman" w:hAnsi="Times New Roman"/>
          <w:lang w:val="sr-Cyrl-RS"/>
        </w:rPr>
        <w:t>ужбени</w:t>
      </w:r>
      <w:r w:rsidR="00E122A8" w:rsidRPr="00E122A8">
        <w:rPr>
          <w:rFonts w:ascii="Times New Roman" w:hAnsi="Times New Roman"/>
        </w:rPr>
        <w:t xml:space="preserve"> гласнику РС</w:t>
      </w:r>
      <w:r w:rsidR="00E122A8">
        <w:rPr>
          <w:rFonts w:ascii="Times New Roman" w:hAnsi="Times New Roman"/>
        </w:rPr>
        <w:t>”</w:t>
      </w:r>
      <w:r w:rsidR="00E122A8" w:rsidRPr="00E122A8">
        <w:rPr>
          <w:rFonts w:ascii="Times New Roman" w:hAnsi="Times New Roman"/>
        </w:rPr>
        <w:t>, број 4/16)</w:t>
      </w:r>
      <w:r w:rsidR="00E122A8">
        <w:rPr>
          <w:rFonts w:ascii="Times New Roman" w:hAnsi="Times New Roman"/>
          <w:lang w:val="sr-Cyrl-RS"/>
        </w:rPr>
        <w:t>.</w:t>
      </w:r>
    </w:p>
    <w:p w:rsidR="00E122A8" w:rsidRPr="00E122A8" w:rsidRDefault="00E122A8" w:rsidP="00E122A8">
      <w:pPr>
        <w:rPr>
          <w:rFonts w:ascii="Times New Roman" w:hAnsi="Times New Roman"/>
          <w:lang w:val="sr-Cyrl-RS"/>
        </w:rPr>
      </w:pPr>
    </w:p>
    <w:p w:rsidR="00F547A6" w:rsidRPr="00F547A6" w:rsidRDefault="00F547A6" w:rsidP="00F547A6">
      <w:pPr>
        <w:jc w:val="center"/>
        <w:rPr>
          <w:rFonts w:ascii="Times New Roman" w:hAnsi="Times New Roman"/>
          <w:lang w:val="sr-Cyrl-RS"/>
        </w:rPr>
      </w:pPr>
      <w:r w:rsidRPr="00F547A6">
        <w:rPr>
          <w:rFonts w:ascii="Times New Roman" w:hAnsi="Times New Roman"/>
          <w:lang w:val="sr-Cyrl-RS"/>
        </w:rPr>
        <w:t>Ступање на снагу</w:t>
      </w:r>
    </w:p>
    <w:p w:rsidR="00F547A6" w:rsidRPr="00F547A6" w:rsidRDefault="00F547A6" w:rsidP="00F547A6">
      <w:pPr>
        <w:jc w:val="center"/>
        <w:rPr>
          <w:rFonts w:ascii="Times New Roman" w:hAnsi="Times New Roman"/>
          <w:lang w:val="sr-Cyrl-RS"/>
        </w:rPr>
      </w:pPr>
      <w:r w:rsidRPr="00F547A6">
        <w:rPr>
          <w:rFonts w:ascii="Times New Roman" w:hAnsi="Times New Roman"/>
          <w:lang w:val="sr-Cyrl-RS"/>
        </w:rPr>
        <w:t xml:space="preserve">Члан </w:t>
      </w:r>
      <w:r w:rsidR="00566614">
        <w:rPr>
          <w:rFonts w:ascii="Times New Roman" w:hAnsi="Times New Roman"/>
          <w:lang w:val="sr-Cyrl-CS"/>
        </w:rPr>
        <w:t>1</w:t>
      </w:r>
      <w:r w:rsidR="00BA52D3">
        <w:rPr>
          <w:rFonts w:ascii="Times New Roman" w:hAnsi="Times New Roman"/>
          <w:lang w:val="sr-Cyrl-CS"/>
        </w:rPr>
        <w:t>3</w:t>
      </w:r>
      <w:r w:rsidRPr="00F547A6">
        <w:rPr>
          <w:rFonts w:ascii="Times New Roman" w:hAnsi="Times New Roman"/>
          <w:lang w:val="sr-Cyrl-RS"/>
        </w:rPr>
        <w:t>.</w:t>
      </w:r>
    </w:p>
    <w:p w:rsidR="00F547A6" w:rsidRPr="00E122A8" w:rsidRDefault="00F547A6" w:rsidP="00F547A6">
      <w:pPr>
        <w:jc w:val="center"/>
        <w:rPr>
          <w:rFonts w:ascii="Times New Roman" w:hAnsi="Times New Roman"/>
          <w:sz w:val="20"/>
          <w:szCs w:val="20"/>
          <w:lang w:val="sr-Cyrl-RS"/>
        </w:rPr>
      </w:pPr>
    </w:p>
    <w:p w:rsidR="00F547A6" w:rsidRPr="00B00F4F" w:rsidRDefault="00F547A6" w:rsidP="00F547A6">
      <w:pPr>
        <w:rPr>
          <w:rFonts w:ascii="Times New Roman" w:hAnsi="Times New Roman"/>
        </w:rPr>
      </w:pPr>
      <w:r w:rsidRPr="00F547A6">
        <w:rPr>
          <w:rFonts w:ascii="Times New Roman" w:hAnsi="Times New Roman"/>
          <w:lang w:val="sr-Cyrl-RS"/>
        </w:rPr>
        <w:tab/>
        <w:t>Овај правилник ступа на снагу осмог дана од дана објављивања у „Службеном гласнику Републике Србије</w:t>
      </w:r>
      <w:r w:rsidR="001D5733">
        <w:rPr>
          <w:rFonts w:ascii="Times New Roman" w:hAnsi="Times New Roman"/>
          <w:lang w:val="sr-Cyrl-RS"/>
        </w:rPr>
        <w:t>”</w:t>
      </w:r>
      <w:r w:rsidR="00B00F4F">
        <w:rPr>
          <w:rFonts w:ascii="Times New Roman" w:hAnsi="Times New Roman"/>
        </w:rPr>
        <w:t>.</w:t>
      </w:r>
    </w:p>
    <w:p w:rsidR="007556A5" w:rsidRDefault="007556A5" w:rsidP="00DE2A93">
      <w:pPr>
        <w:rPr>
          <w:rFonts w:ascii="Times New Roman" w:hAnsi="Times New Roman"/>
          <w:lang w:val="sr-Cyrl-RS"/>
        </w:rPr>
      </w:pPr>
    </w:p>
    <w:p w:rsidR="00AB509C" w:rsidRPr="00F547A6" w:rsidRDefault="00AB509C" w:rsidP="00DE2A93">
      <w:pPr>
        <w:rPr>
          <w:rFonts w:ascii="Times New Roman" w:hAnsi="Times New Roman"/>
          <w:lang w:val="sr-Cyrl-RS"/>
        </w:rPr>
      </w:pPr>
    </w:p>
    <w:p w:rsidR="00094E23" w:rsidRPr="00094E23" w:rsidRDefault="00094E23" w:rsidP="00094E23">
      <w:pPr>
        <w:spacing w:after="90"/>
        <w:jc w:val="left"/>
        <w:rPr>
          <w:rFonts w:ascii="Times" w:hAnsi="Times"/>
          <w:spacing w:val="-4"/>
          <w:lang w:val="sr-Cyrl-CS"/>
        </w:rPr>
      </w:pPr>
      <w:r w:rsidRPr="00094E23">
        <w:rPr>
          <w:rFonts w:ascii="Times" w:hAnsi="Times"/>
          <w:spacing w:val="-4"/>
          <w:lang w:val="sr-Cyrl-CS"/>
        </w:rPr>
        <w:t xml:space="preserve">Број </w:t>
      </w:r>
      <w:r w:rsidR="00E122A8">
        <w:rPr>
          <w:rFonts w:ascii="Times" w:hAnsi="Times"/>
          <w:spacing w:val="-4"/>
          <w:lang w:val="sr-Cyrl-CS"/>
        </w:rPr>
        <w:t>........................</w:t>
      </w:r>
      <w:r w:rsidRPr="00094E23">
        <w:rPr>
          <w:rFonts w:ascii="Times" w:hAnsi="Times"/>
          <w:spacing w:val="-4"/>
          <w:lang w:val="sr-Cyrl-CS"/>
        </w:rPr>
        <w:t xml:space="preserve"> </w:t>
      </w:r>
      <w:r w:rsidRPr="00094E23">
        <w:rPr>
          <w:rFonts w:ascii="Times" w:hAnsi="Times"/>
          <w:spacing w:val="-4"/>
          <w:lang w:val="sr-Cyrl-CS"/>
        </w:rPr>
        <w:br/>
        <w:t xml:space="preserve">У Београду, </w:t>
      </w:r>
      <w:r w:rsidR="00E122A8">
        <w:rPr>
          <w:rFonts w:ascii="Times" w:hAnsi="Times"/>
          <w:spacing w:val="-4"/>
          <w:lang w:val="sr-Cyrl-RS"/>
        </w:rPr>
        <w:t xml:space="preserve">.................... </w:t>
      </w:r>
      <w:r w:rsidR="00E122A8">
        <w:rPr>
          <w:rFonts w:ascii="Times" w:hAnsi="Times"/>
          <w:spacing w:val="-4"/>
          <w:lang w:val="sr-Cyrl-CS"/>
        </w:rPr>
        <w:t xml:space="preserve"> 2019</w:t>
      </w:r>
      <w:r w:rsidR="000B5CA4">
        <w:rPr>
          <w:rFonts w:ascii="Times" w:hAnsi="Times"/>
          <w:spacing w:val="-4"/>
          <w:lang w:val="sr-Cyrl-CS"/>
        </w:rPr>
        <w:t>.</w:t>
      </w:r>
      <w:r w:rsidRPr="00094E23">
        <w:rPr>
          <w:rFonts w:ascii="Times" w:hAnsi="Times"/>
          <w:spacing w:val="-4"/>
          <w:lang w:val="sr-Cyrl-CS"/>
        </w:rPr>
        <w:t xml:space="preserve"> године </w:t>
      </w:r>
    </w:p>
    <w:p w:rsidR="00094E23" w:rsidRPr="00094E23" w:rsidRDefault="00094E23" w:rsidP="00094E23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Pr="00094E23">
        <w:rPr>
          <w:rFonts w:ascii="Times New Roman" w:hAnsi="Times New Roman"/>
          <w:lang w:val="sr-Cyrl-CS"/>
        </w:rPr>
        <w:t>Директор</w:t>
      </w:r>
    </w:p>
    <w:p w:rsidR="00094E23" w:rsidRPr="00094E23" w:rsidRDefault="00094E23" w:rsidP="00094E23">
      <w:pPr>
        <w:rPr>
          <w:rFonts w:ascii="Times New Roman" w:hAnsi="Times New Roman"/>
          <w:lang w:val="sr-Cyrl-CS"/>
        </w:rPr>
      </w:pPr>
    </w:p>
    <w:p w:rsidR="00EA50F2" w:rsidRDefault="00094E23" w:rsidP="00AB509C">
      <w:pPr>
        <w:jc w:val="left"/>
        <w:rPr>
          <w:rFonts w:ascii="Times New Roman" w:hAnsi="Times New Roman"/>
          <w:lang w:val="sr-Cyrl-CS"/>
        </w:rPr>
        <w:sectPr w:rsidR="00EA50F2" w:rsidSect="00E122A8">
          <w:footerReference w:type="default" r:id="rId9"/>
          <w:pgSz w:w="12240" w:h="15840"/>
          <w:pgMar w:top="1134" w:right="1134" w:bottom="1134" w:left="1134" w:header="720" w:footer="227" w:gutter="0"/>
          <w:cols w:space="720"/>
          <w:titlePg/>
          <w:docGrid w:linePitch="360"/>
        </w:sect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</w:t>
      </w:r>
      <w:r w:rsidRPr="00094E23">
        <w:rPr>
          <w:rFonts w:ascii="Times New Roman" w:hAnsi="Times New Roman"/>
          <w:lang w:val="sr-Cyrl-CS"/>
        </w:rPr>
        <w:t>мр</w:t>
      </w:r>
      <w:r w:rsidR="00AB509C">
        <w:rPr>
          <w:rFonts w:ascii="Times New Roman" w:hAnsi="Times New Roman"/>
          <w:lang w:val="sr-Cyrl-CS"/>
        </w:rPr>
        <w:t xml:space="preserve"> </w:t>
      </w:r>
      <w:r w:rsidRPr="00094E23">
        <w:rPr>
          <w:rFonts w:ascii="Times New Roman" w:hAnsi="Times New Roman"/>
          <w:lang w:val="sr-Cyrl-CS"/>
        </w:rPr>
        <w:t>Петар</w:t>
      </w:r>
      <w:r w:rsidR="00AB509C">
        <w:rPr>
          <w:rFonts w:ascii="Times New Roman" w:hAnsi="Times New Roman"/>
          <w:lang w:val="sr-Cyrl-CS"/>
        </w:rPr>
        <w:t xml:space="preserve"> </w:t>
      </w:r>
      <w:r w:rsidRPr="00094E23">
        <w:rPr>
          <w:rFonts w:ascii="Times New Roman" w:hAnsi="Times New Roman"/>
          <w:lang w:val="sr-Cyrl-CS"/>
        </w:rPr>
        <w:t>Одоровић</w:t>
      </w:r>
    </w:p>
    <w:p w:rsidR="00C8303C" w:rsidRPr="00C8303C" w:rsidRDefault="00C8303C" w:rsidP="00C8303C">
      <w:pPr>
        <w:spacing w:after="160" w:line="259" w:lineRule="auto"/>
        <w:jc w:val="right"/>
        <w:rPr>
          <w:rFonts w:ascii="Times New Roman" w:eastAsia="Calibri" w:hAnsi="Times New Roman"/>
          <w:b/>
          <w:sz w:val="28"/>
          <w:szCs w:val="28"/>
          <w:lang w:val="sr-Cyrl-RS"/>
        </w:rPr>
      </w:pPr>
      <w:r w:rsidRPr="00C8303C">
        <w:rPr>
          <w:rFonts w:ascii="Times New Roman" w:eastAsia="Calibri" w:hAnsi="Times New Roman"/>
          <w:b/>
          <w:sz w:val="28"/>
          <w:szCs w:val="28"/>
        </w:rPr>
        <w:lastRenderedPageBreak/>
        <w:t>Прилог 1</w:t>
      </w:r>
    </w:p>
    <w:p w:rsidR="00EA50F2" w:rsidRDefault="00EA50F2" w:rsidP="00C8303C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sr-Cyrl-RS"/>
        </w:rPr>
      </w:pPr>
    </w:p>
    <w:p w:rsidR="00C8303C" w:rsidRPr="00C8303C" w:rsidRDefault="003E3178" w:rsidP="00C8303C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sr-Cyrl-RS"/>
        </w:rPr>
      </w:pPr>
      <w:r>
        <w:rPr>
          <w:rFonts w:ascii="Times New Roman" w:eastAsia="Calibri" w:hAnsi="Times New Roman"/>
          <w:b/>
          <w:sz w:val="28"/>
          <w:szCs w:val="28"/>
          <w:u w:val="single"/>
          <w:lang w:val="sr-Cyrl-RS"/>
        </w:rPr>
        <w:t>И</w:t>
      </w:r>
      <w:r w:rsidR="00C8303C" w:rsidRPr="00C8303C">
        <w:rPr>
          <w:rFonts w:ascii="Times New Roman" w:eastAsia="Calibri" w:hAnsi="Times New Roman"/>
          <w:b/>
          <w:sz w:val="28"/>
          <w:szCs w:val="28"/>
          <w:u w:val="single"/>
          <w:lang w:val="sr-Cyrl-RS"/>
        </w:rPr>
        <w:t>звештај</w:t>
      </w:r>
      <w:r>
        <w:rPr>
          <w:rFonts w:ascii="Times New Roman" w:eastAsia="Calibri" w:hAnsi="Times New Roman"/>
          <w:b/>
          <w:sz w:val="28"/>
          <w:szCs w:val="28"/>
          <w:u w:val="single"/>
          <w:lang w:val="sr-Cyrl-RS"/>
        </w:rPr>
        <w:t xml:space="preserve"> о истрази</w:t>
      </w:r>
    </w:p>
    <w:p w:rsidR="00C8303C" w:rsidRDefault="00C8303C" w:rsidP="00C8303C">
      <w:pPr>
        <w:jc w:val="center"/>
        <w:rPr>
          <w:rFonts w:ascii="Times New Roman" w:eastAsia="Calibri" w:hAnsi="Times New Roman"/>
          <w:b/>
          <w:sz w:val="28"/>
          <w:szCs w:val="28"/>
          <w:lang w:val="sr-Cyrl-RS"/>
        </w:rPr>
      </w:pPr>
    </w:p>
    <w:p w:rsidR="00EA50F2" w:rsidRPr="00C8303C" w:rsidRDefault="00EA50F2" w:rsidP="00C8303C">
      <w:pPr>
        <w:jc w:val="center"/>
        <w:rPr>
          <w:rFonts w:ascii="Times New Roman" w:eastAsia="Calibri" w:hAnsi="Times New Roman"/>
          <w:b/>
          <w:sz w:val="28"/>
          <w:szCs w:val="28"/>
          <w:lang w:val="sr-Cyrl-RS"/>
        </w:rPr>
      </w:pPr>
    </w:p>
    <w:p w:rsidR="00C8303C" w:rsidRPr="00C8303C" w:rsidRDefault="00C8303C" w:rsidP="00C8303C">
      <w:pPr>
        <w:jc w:val="center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b/>
        </w:rPr>
        <w:t xml:space="preserve">I – </w:t>
      </w:r>
      <w:r w:rsidRPr="00C8303C">
        <w:rPr>
          <w:rFonts w:ascii="Times New Roman" w:eastAsia="Calibri" w:hAnsi="Times New Roman"/>
          <w:b/>
          <w:lang w:val="sr-Cyrl-RS"/>
        </w:rPr>
        <w:t>Уводни део</w:t>
      </w:r>
    </w:p>
    <w:p w:rsidR="00C8303C" w:rsidRPr="00C8303C" w:rsidRDefault="00C8303C" w:rsidP="00C8303C">
      <w:pPr>
        <w:jc w:val="center"/>
        <w:rPr>
          <w:rFonts w:ascii="Times New Roman" w:eastAsia="Calibri" w:hAnsi="Times New Roman"/>
          <w:lang w:val="sr-Cyrl-RS"/>
        </w:rPr>
      </w:pPr>
    </w:p>
    <w:p w:rsidR="00C8303C" w:rsidRPr="00C8303C" w:rsidRDefault="00C8303C" w:rsidP="00C8303C">
      <w:pPr>
        <w:spacing w:line="276" w:lineRule="auto"/>
        <w:ind w:firstLine="720"/>
        <w:jc w:val="center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Састављен дана</w:t>
      </w:r>
      <w:r w:rsidR="001A56E6">
        <w:rPr>
          <w:rFonts w:ascii="Times New Roman" w:eastAsia="Calibri" w:hAnsi="Times New Roman"/>
          <w:lang w:val="sr-Cyrl-RS"/>
        </w:rPr>
        <w:t xml:space="preserve"> </w:t>
      </w:r>
      <w:r w:rsidRPr="00C8303C">
        <w:rPr>
          <w:rFonts w:ascii="Times New Roman" w:eastAsia="Calibri" w:hAnsi="Times New Roman"/>
          <w:lang w:val="sr-Cyrl-RS"/>
        </w:rPr>
        <w:t>…………</w:t>
      </w:r>
      <w:r w:rsidR="001A56E6">
        <w:rPr>
          <w:rFonts w:ascii="Times New Roman" w:eastAsia="Calibri" w:hAnsi="Times New Roman"/>
          <w:lang w:val="sr-Cyrl-RS"/>
        </w:rPr>
        <w:t xml:space="preserve"> </w:t>
      </w:r>
      <w:r w:rsidRPr="00C8303C">
        <w:rPr>
          <w:rFonts w:ascii="Times New Roman" w:eastAsia="Calibri" w:hAnsi="Times New Roman"/>
          <w:lang w:val="sr-Cyrl-RS"/>
        </w:rPr>
        <w:t>у станици</w:t>
      </w:r>
      <w:r w:rsidR="001A56E6">
        <w:rPr>
          <w:rFonts w:ascii="Times New Roman" w:eastAsia="Calibri" w:hAnsi="Times New Roman"/>
          <w:lang w:val="sr-Cyrl-RS"/>
        </w:rPr>
        <w:t xml:space="preserve"> </w:t>
      </w:r>
      <w:r w:rsidRPr="00C8303C">
        <w:rPr>
          <w:rFonts w:ascii="Times New Roman" w:eastAsia="Calibri" w:hAnsi="Times New Roman"/>
          <w:lang w:val="sr-Cyrl-RS"/>
        </w:rPr>
        <w:t>…………………</w:t>
      </w:r>
      <w:r w:rsidR="001A56E6">
        <w:rPr>
          <w:rFonts w:ascii="Times New Roman" w:eastAsia="Calibri" w:hAnsi="Times New Roman"/>
          <w:lang w:val="sr-Cyrl-RS"/>
        </w:rPr>
        <w:t xml:space="preserve"> </w:t>
      </w:r>
      <w:r w:rsidRPr="00C8303C">
        <w:rPr>
          <w:rFonts w:ascii="Times New Roman" w:eastAsia="Calibri" w:hAnsi="Times New Roman"/>
          <w:lang w:val="sr-Cyrl-RS"/>
        </w:rPr>
        <w:t>поводом</w:t>
      </w:r>
      <w:r w:rsidR="001A56E6">
        <w:rPr>
          <w:rFonts w:ascii="Times New Roman" w:eastAsia="Calibri" w:hAnsi="Times New Roman"/>
          <w:lang w:val="sr-Cyrl-RS"/>
        </w:rPr>
        <w:t xml:space="preserve"> </w:t>
      </w:r>
      <w:r w:rsidRPr="00C8303C">
        <w:rPr>
          <w:rFonts w:ascii="Times New Roman" w:eastAsia="Calibri" w:hAnsi="Times New Roman"/>
          <w:lang w:val="sr-Cyrl-RS"/>
        </w:rPr>
        <w:t>……………………</w:t>
      </w:r>
      <w:r w:rsidR="00363A18">
        <w:rPr>
          <w:rFonts w:ascii="Times New Roman" w:eastAsia="Calibri" w:hAnsi="Times New Roman"/>
          <w:lang w:val="sr-Cyrl-RS"/>
        </w:rPr>
        <w:t>…</w:t>
      </w:r>
    </w:p>
    <w:p w:rsidR="00C8303C" w:rsidRPr="00C8303C" w:rsidRDefault="00C8303C" w:rsidP="00C8303C">
      <w:pPr>
        <w:spacing w:line="276" w:lineRule="auto"/>
        <w:jc w:val="center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………………………………………………………………………………………………............</w:t>
      </w:r>
    </w:p>
    <w:p w:rsidR="00C8303C" w:rsidRPr="00C8303C" w:rsidRDefault="00C8303C" w:rsidP="00C8303C">
      <w:pPr>
        <w:spacing w:line="276" w:lineRule="auto"/>
        <w:jc w:val="center"/>
        <w:rPr>
          <w:rFonts w:ascii="Times New Roman" w:eastAsia="Calibri" w:hAnsi="Times New Roman"/>
          <w:lang w:val="sr-Cyrl-RS"/>
        </w:rPr>
      </w:pPr>
    </w:p>
    <w:p w:rsidR="00C8303C" w:rsidRPr="00C8303C" w:rsidRDefault="00C8303C" w:rsidP="00C8303C">
      <w:pPr>
        <w:spacing w:line="276" w:lineRule="auto"/>
        <w:jc w:val="center"/>
        <w:rPr>
          <w:rFonts w:ascii="Times New Roman" w:eastAsia="Calibri" w:hAnsi="Times New Roman"/>
          <w:b/>
          <w:lang w:val="sr-Cyrl-RS"/>
        </w:rPr>
      </w:pPr>
      <w:r w:rsidRPr="00C8303C">
        <w:rPr>
          <w:rFonts w:ascii="Times New Roman" w:eastAsia="Calibri" w:hAnsi="Times New Roman"/>
          <w:b/>
          <w:lang w:val="sr-Cyrl-RS"/>
        </w:rPr>
        <w:t>ЧЛАНОВИ КОМИСИЈЕ</w:t>
      </w:r>
    </w:p>
    <w:p w:rsidR="00C8303C" w:rsidRPr="00C8303C" w:rsidRDefault="00C8303C" w:rsidP="00C8303C">
      <w:pPr>
        <w:spacing w:line="276" w:lineRule="auto"/>
        <w:jc w:val="center"/>
        <w:rPr>
          <w:rFonts w:ascii="Times New Roman" w:eastAsia="Calibri" w:hAnsi="Times New Roman"/>
          <w:b/>
          <w:lang w:val="sr-Cyrl-RS"/>
        </w:rPr>
      </w:pPr>
    </w:p>
    <w:p w:rsidR="00C8303C" w:rsidRPr="00C8303C" w:rsidRDefault="00363A18" w:rsidP="00C8303C">
      <w:pPr>
        <w:numPr>
          <w:ilvl w:val="0"/>
          <w:numId w:val="7"/>
        </w:numPr>
        <w:spacing w:after="160" w:line="360" w:lineRule="auto"/>
        <w:contextualSpacing/>
        <w:jc w:val="left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>……</w:t>
      </w:r>
      <w:r w:rsidR="00C8303C" w:rsidRPr="00C8303C">
        <w:rPr>
          <w:rFonts w:ascii="Times New Roman" w:eastAsia="Calibri" w:hAnsi="Times New Roman"/>
          <w:lang w:val="sr-Cyrl-RS"/>
        </w:rPr>
        <w:t>……………………………</w:t>
      </w:r>
      <w:r>
        <w:rPr>
          <w:rFonts w:ascii="Times New Roman" w:eastAsia="Calibri" w:hAnsi="Times New Roman"/>
          <w:lang w:val="sr-Cyrl-RS"/>
        </w:rPr>
        <w:t>……...............</w:t>
      </w:r>
      <w:r w:rsidR="00C8303C" w:rsidRPr="00C8303C">
        <w:rPr>
          <w:rFonts w:ascii="Times New Roman" w:eastAsia="Calibri" w:hAnsi="Times New Roman"/>
          <w:lang w:val="sr-Cyrl-RS"/>
        </w:rPr>
        <w:t xml:space="preserve">  </w:t>
      </w:r>
      <w:r>
        <w:rPr>
          <w:rFonts w:ascii="Times New Roman" w:eastAsia="Calibri" w:hAnsi="Times New Roman"/>
          <w:lang w:val="sr-Cyrl-RS"/>
        </w:rPr>
        <w:t xml:space="preserve">управљач/превозник:……………………..                     </w:t>
      </w:r>
    </w:p>
    <w:p w:rsidR="00C8303C" w:rsidRPr="00C8303C" w:rsidRDefault="00C8303C" w:rsidP="00C8303C">
      <w:pPr>
        <w:numPr>
          <w:ilvl w:val="0"/>
          <w:numId w:val="7"/>
        </w:numPr>
        <w:spacing w:after="160" w:line="360" w:lineRule="auto"/>
        <w:contextualSpacing/>
        <w:jc w:val="left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………………………………</w:t>
      </w:r>
      <w:r w:rsidR="00363A18">
        <w:rPr>
          <w:rFonts w:ascii="Times New Roman" w:eastAsia="Calibri" w:hAnsi="Times New Roman"/>
          <w:lang w:val="sr-Cyrl-RS"/>
        </w:rPr>
        <w:t>………………...  управљач/превозник:……………………..</w:t>
      </w:r>
      <w:r w:rsidRPr="00C8303C">
        <w:rPr>
          <w:rFonts w:ascii="Times New Roman" w:eastAsia="Calibri" w:hAnsi="Times New Roman"/>
          <w:lang w:val="sr-Cyrl-RS"/>
        </w:rPr>
        <w:t xml:space="preserve"> </w:t>
      </w:r>
      <w:r w:rsidR="00363A18">
        <w:rPr>
          <w:rFonts w:ascii="Times New Roman" w:eastAsia="Calibri" w:hAnsi="Times New Roman"/>
        </w:rPr>
        <w:t xml:space="preserve">             </w:t>
      </w:r>
    </w:p>
    <w:p w:rsidR="009063A9" w:rsidRDefault="00462893" w:rsidP="00C8303C">
      <w:pPr>
        <w:numPr>
          <w:ilvl w:val="0"/>
          <w:numId w:val="7"/>
        </w:numPr>
        <w:spacing w:after="160" w:line="360" w:lineRule="auto"/>
        <w:contextualSpacing/>
        <w:jc w:val="left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</w:rPr>
        <w:t>…</w:t>
      </w:r>
      <w:r w:rsidR="00C8303C" w:rsidRPr="00C8303C">
        <w:rPr>
          <w:rFonts w:ascii="Times New Roman" w:eastAsia="Calibri" w:hAnsi="Times New Roman"/>
          <w:lang w:val="sr-Cyrl-RS"/>
        </w:rPr>
        <w:t>……………………………</w:t>
      </w:r>
      <w:r>
        <w:rPr>
          <w:rFonts w:ascii="Times New Roman" w:eastAsia="Calibri" w:hAnsi="Times New Roman"/>
        </w:rPr>
        <w:t>………………...</w:t>
      </w:r>
      <w:r w:rsidR="0009009E">
        <w:rPr>
          <w:rFonts w:ascii="Times New Roman" w:eastAsia="Calibri" w:hAnsi="Times New Roman"/>
          <w:lang w:val="sr-Cyrl-RS"/>
        </w:rPr>
        <w:t>.</w:t>
      </w:r>
      <w:r>
        <w:rPr>
          <w:rFonts w:ascii="Times New Roman" w:eastAsia="Calibri" w:hAnsi="Times New Roman"/>
          <w:lang w:val="sr-Cyrl-RS"/>
        </w:rPr>
        <w:t xml:space="preserve"> управљач/превозник</w:t>
      </w:r>
      <w:r>
        <w:rPr>
          <w:rFonts w:ascii="Times New Roman" w:eastAsia="Calibri" w:hAnsi="Times New Roman"/>
        </w:rPr>
        <w:t>.</w:t>
      </w:r>
      <w:r w:rsidR="0009009E" w:rsidRPr="00C8303C">
        <w:rPr>
          <w:rFonts w:ascii="Times New Roman" w:eastAsia="Calibri" w:hAnsi="Times New Roman"/>
        </w:rPr>
        <w:t>…………………</w:t>
      </w:r>
      <w:r w:rsidR="0009009E" w:rsidRPr="00C8303C">
        <w:rPr>
          <w:rFonts w:ascii="Times New Roman" w:eastAsia="Calibri" w:hAnsi="Times New Roman"/>
          <w:lang w:val="sr-Cyrl-RS"/>
        </w:rPr>
        <w:t>….</w:t>
      </w:r>
      <w:r>
        <w:rPr>
          <w:rFonts w:ascii="Times New Roman" w:eastAsia="Calibri" w:hAnsi="Times New Roman"/>
          <w:lang w:val="sr-Cyrl-RS"/>
        </w:rPr>
        <w:t>.</w:t>
      </w:r>
      <w:r w:rsidR="00C8303C" w:rsidRPr="00C8303C">
        <w:rPr>
          <w:rFonts w:ascii="Times New Roman" w:eastAsia="Calibri" w:hAnsi="Times New Roman"/>
          <w:lang w:val="sr-Cyrl-RS"/>
        </w:rPr>
        <w:t xml:space="preserve">    </w:t>
      </w:r>
    </w:p>
    <w:p w:rsidR="00462893" w:rsidRPr="00462893" w:rsidRDefault="00C8303C" w:rsidP="00C8303C">
      <w:pPr>
        <w:numPr>
          <w:ilvl w:val="0"/>
          <w:numId w:val="7"/>
        </w:numPr>
        <w:spacing w:after="160" w:line="360" w:lineRule="auto"/>
        <w:contextualSpacing/>
        <w:jc w:val="left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……………………...</w:t>
      </w:r>
      <w:r w:rsidR="0009009E">
        <w:rPr>
          <w:rFonts w:ascii="Times New Roman" w:eastAsia="Calibri" w:hAnsi="Times New Roman"/>
          <w:lang w:val="sr-Cyrl-RS"/>
        </w:rPr>
        <w:t>..</w:t>
      </w:r>
      <w:r w:rsidR="00462893">
        <w:rPr>
          <w:rFonts w:ascii="Times New Roman" w:eastAsia="Calibri" w:hAnsi="Times New Roman"/>
        </w:rPr>
        <w:t>......................................</w:t>
      </w:r>
      <w:r w:rsidR="0009009E">
        <w:rPr>
          <w:rFonts w:ascii="Times New Roman" w:eastAsia="Calibri" w:hAnsi="Times New Roman"/>
          <w:lang w:val="sr-Cyrl-RS"/>
        </w:rPr>
        <w:t xml:space="preserve">  </w:t>
      </w:r>
      <w:r w:rsidR="00462893">
        <w:rPr>
          <w:rFonts w:ascii="Times New Roman" w:eastAsia="Calibri" w:hAnsi="Times New Roman"/>
          <w:lang w:val="sr-Cyrl-RS"/>
        </w:rPr>
        <w:t>управљач/превозник</w:t>
      </w:r>
      <w:r w:rsidR="00462893">
        <w:rPr>
          <w:rFonts w:ascii="Times New Roman" w:eastAsia="Calibri" w:hAnsi="Times New Roman"/>
        </w:rPr>
        <w:t>:</w:t>
      </w:r>
      <w:r w:rsidR="0009009E" w:rsidRPr="00C8303C">
        <w:rPr>
          <w:rFonts w:ascii="Times New Roman" w:eastAsia="Calibri" w:hAnsi="Times New Roman"/>
        </w:rPr>
        <w:t>…………………</w:t>
      </w:r>
      <w:r w:rsidR="0009009E" w:rsidRPr="00C8303C">
        <w:rPr>
          <w:rFonts w:ascii="Times New Roman" w:eastAsia="Calibri" w:hAnsi="Times New Roman"/>
          <w:lang w:val="sr-Cyrl-RS"/>
        </w:rPr>
        <w:t>….</w:t>
      </w:r>
      <w:r w:rsidR="00462893">
        <w:rPr>
          <w:rFonts w:ascii="Times New Roman" w:eastAsia="Calibri" w:hAnsi="Times New Roman"/>
        </w:rPr>
        <w:t>.</w:t>
      </w:r>
    </w:p>
    <w:p w:rsidR="00462893" w:rsidRPr="00462893" w:rsidRDefault="00462893" w:rsidP="00462893">
      <w:pPr>
        <w:numPr>
          <w:ilvl w:val="0"/>
          <w:numId w:val="7"/>
        </w:numPr>
        <w:spacing w:after="160" w:line="360" w:lineRule="auto"/>
        <w:contextualSpacing/>
        <w:jc w:val="left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……………………...</w:t>
      </w:r>
      <w:r>
        <w:rPr>
          <w:rFonts w:ascii="Times New Roman" w:eastAsia="Calibri" w:hAnsi="Times New Roman"/>
          <w:lang w:val="sr-Cyrl-RS"/>
        </w:rPr>
        <w:t>..</w:t>
      </w:r>
      <w:r>
        <w:rPr>
          <w:rFonts w:ascii="Times New Roman" w:eastAsia="Calibri" w:hAnsi="Times New Roman"/>
        </w:rPr>
        <w:t>......................................</w:t>
      </w:r>
      <w:r>
        <w:rPr>
          <w:rFonts w:ascii="Times New Roman" w:eastAsia="Calibri" w:hAnsi="Times New Roman"/>
          <w:lang w:val="sr-Cyrl-RS"/>
        </w:rPr>
        <w:t xml:space="preserve">  управљач/превозник</w:t>
      </w:r>
      <w:r>
        <w:rPr>
          <w:rFonts w:ascii="Times New Roman" w:eastAsia="Calibri" w:hAnsi="Times New Roman"/>
        </w:rPr>
        <w:t>:</w:t>
      </w:r>
      <w:r w:rsidRPr="00C8303C">
        <w:rPr>
          <w:rFonts w:ascii="Times New Roman" w:eastAsia="Calibri" w:hAnsi="Times New Roman"/>
        </w:rPr>
        <w:t>…………………</w:t>
      </w:r>
      <w:r w:rsidRPr="00C8303C">
        <w:rPr>
          <w:rFonts w:ascii="Times New Roman" w:eastAsia="Calibri" w:hAnsi="Times New Roman"/>
          <w:lang w:val="sr-Cyrl-RS"/>
        </w:rPr>
        <w:t>….</w:t>
      </w:r>
      <w:r>
        <w:rPr>
          <w:rFonts w:ascii="Times New Roman" w:eastAsia="Calibri" w:hAnsi="Times New Roman"/>
        </w:rPr>
        <w:t>.</w:t>
      </w:r>
    </w:p>
    <w:p w:rsidR="00C8303C" w:rsidRPr="00C8303C" w:rsidRDefault="00C8303C" w:rsidP="00C8303C">
      <w:pPr>
        <w:spacing w:line="276" w:lineRule="auto"/>
        <w:rPr>
          <w:rFonts w:ascii="Times New Roman" w:eastAsia="Calibri" w:hAnsi="Times New Roman"/>
          <w:lang w:val="sr-Cyrl-RS"/>
        </w:rPr>
      </w:pPr>
    </w:p>
    <w:p w:rsidR="00C8303C" w:rsidRPr="00C8303C" w:rsidRDefault="00C8303C" w:rsidP="00C8303C">
      <w:pPr>
        <w:spacing w:line="360" w:lineRule="auto"/>
        <w:jc w:val="center"/>
        <w:rPr>
          <w:rFonts w:ascii="Times New Roman" w:eastAsia="Calibri" w:hAnsi="Times New Roman"/>
          <w:b/>
          <w:lang w:val="sr-Cyrl-RS"/>
        </w:rPr>
      </w:pPr>
      <w:r w:rsidRPr="00C8303C">
        <w:rPr>
          <w:rFonts w:ascii="Times New Roman" w:eastAsia="Calibri" w:hAnsi="Times New Roman"/>
          <w:b/>
        </w:rPr>
        <w:t xml:space="preserve">II – </w:t>
      </w:r>
      <w:r w:rsidRPr="00C8303C">
        <w:rPr>
          <w:rFonts w:ascii="Times New Roman" w:eastAsia="Calibri" w:hAnsi="Times New Roman"/>
          <w:b/>
          <w:lang w:val="sr-Cyrl-RS"/>
        </w:rPr>
        <w:t>Опис несреће или незгоде</w:t>
      </w:r>
    </w:p>
    <w:p w:rsidR="00C8303C" w:rsidRPr="00C8303C" w:rsidRDefault="00C8303C" w:rsidP="00C8303C">
      <w:pPr>
        <w:spacing w:line="276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03C" w:rsidRPr="00C8303C" w:rsidRDefault="00C8303C" w:rsidP="00C8303C">
      <w:pPr>
        <w:spacing w:line="276" w:lineRule="auto"/>
        <w:rPr>
          <w:rFonts w:ascii="Times New Roman" w:eastAsia="Calibri" w:hAnsi="Times New Roman"/>
          <w:lang w:val="sr-Cyrl-RS"/>
        </w:rPr>
      </w:pPr>
    </w:p>
    <w:p w:rsidR="00C8303C" w:rsidRPr="00C8303C" w:rsidRDefault="00C8303C" w:rsidP="00C8303C">
      <w:pPr>
        <w:spacing w:line="276" w:lineRule="auto"/>
        <w:jc w:val="center"/>
        <w:rPr>
          <w:rFonts w:ascii="Times New Roman" w:eastAsia="Calibri" w:hAnsi="Times New Roman"/>
          <w:b/>
          <w:lang w:val="sr-Cyrl-RS"/>
        </w:rPr>
      </w:pPr>
      <w:r w:rsidRPr="00C8303C">
        <w:rPr>
          <w:rFonts w:ascii="Times New Roman" w:eastAsia="Calibri" w:hAnsi="Times New Roman"/>
          <w:b/>
          <w:lang w:val="sr-Cyrl-RS"/>
        </w:rPr>
        <w:t>Последице несреће или незгоде</w:t>
      </w:r>
    </w:p>
    <w:p w:rsidR="00C8303C" w:rsidRPr="00C8303C" w:rsidRDefault="00C8303C" w:rsidP="00C8303C">
      <w:pPr>
        <w:spacing w:line="276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03C" w:rsidRPr="00C8303C" w:rsidRDefault="00C8303C" w:rsidP="00C8303C">
      <w:pPr>
        <w:spacing w:line="276" w:lineRule="auto"/>
        <w:rPr>
          <w:rFonts w:ascii="Times New Roman" w:eastAsia="Calibri" w:hAnsi="Times New Roman"/>
          <w:lang w:val="sr-Cyrl-RS"/>
        </w:rPr>
      </w:pPr>
    </w:p>
    <w:p w:rsidR="00C8303C" w:rsidRDefault="00C8303C" w:rsidP="00C8303C">
      <w:pPr>
        <w:spacing w:line="276" w:lineRule="auto"/>
        <w:jc w:val="center"/>
        <w:rPr>
          <w:rFonts w:ascii="Times New Roman" w:eastAsia="Calibri" w:hAnsi="Times New Roman"/>
          <w:b/>
          <w:lang w:val="sr-Cyrl-RS"/>
        </w:rPr>
      </w:pPr>
      <w:r w:rsidRPr="00C8303C">
        <w:rPr>
          <w:rFonts w:ascii="Times New Roman" w:eastAsia="Calibri" w:hAnsi="Times New Roman"/>
          <w:b/>
          <w:lang w:val="sr-Cyrl-RS"/>
        </w:rPr>
        <w:t>Материјална штета</w:t>
      </w:r>
    </w:p>
    <w:p w:rsidR="0085214D" w:rsidRPr="00C8303C" w:rsidRDefault="0085214D" w:rsidP="00C8303C">
      <w:pPr>
        <w:spacing w:line="276" w:lineRule="auto"/>
        <w:jc w:val="center"/>
        <w:rPr>
          <w:rFonts w:ascii="Times New Roman" w:eastAsia="Calibri" w:hAnsi="Times New Roman"/>
          <w:b/>
          <w:lang w:val="sr-Cyrl-RS"/>
        </w:rPr>
      </w:pPr>
    </w:p>
    <w:p w:rsidR="00C8303C" w:rsidRPr="00C8303C" w:rsidRDefault="00C8303C" w:rsidP="00C8303C">
      <w:pPr>
        <w:spacing w:line="360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На прузи</w:t>
      </w:r>
      <w:r w:rsidRPr="00C8303C">
        <w:rPr>
          <w:rFonts w:ascii="Times New Roman" w:eastAsia="Calibri" w:hAnsi="Times New Roman"/>
        </w:rPr>
        <w:t xml:space="preserve"> ………………. </w:t>
      </w:r>
      <w:r w:rsidRPr="00C8303C">
        <w:rPr>
          <w:rFonts w:ascii="Times New Roman" w:eastAsia="Calibri" w:hAnsi="Times New Roman"/>
          <w:lang w:val="sr-Cyrl-RS"/>
        </w:rPr>
        <w:t>дин. ………………….. на колима: …………. дин. ………………….</w:t>
      </w:r>
    </w:p>
    <w:p w:rsidR="00C8303C" w:rsidRPr="00C8303C" w:rsidRDefault="00C8303C" w:rsidP="00C8303C">
      <w:pPr>
        <w:spacing w:line="360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На постројењима: …….. дин. ………………….. на роби: ……………. дин. …………………..</w:t>
      </w:r>
    </w:p>
    <w:p w:rsidR="00C8303C" w:rsidRPr="00C8303C" w:rsidRDefault="00C8303C" w:rsidP="00C8303C">
      <w:pPr>
        <w:spacing w:line="360" w:lineRule="auto"/>
        <w:rPr>
          <w:rFonts w:ascii="Times New Roman" w:eastAsia="Calibri" w:hAnsi="Times New Roman"/>
          <w:u w:val="single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 xml:space="preserve">На вучним возилима: … дин. ………………….. </w:t>
      </w:r>
      <w:r w:rsidRPr="00C8303C">
        <w:rPr>
          <w:rFonts w:ascii="Times New Roman" w:eastAsia="Calibri" w:hAnsi="Times New Roman"/>
          <w:u w:val="single"/>
          <w:lang w:val="sr-Cyrl-RS"/>
        </w:rPr>
        <w:t>трошкови дизања: … дин. …………………..</w:t>
      </w:r>
    </w:p>
    <w:p w:rsidR="00C8303C" w:rsidRPr="00C8303C" w:rsidRDefault="00C8303C" w:rsidP="00C8303C">
      <w:pPr>
        <w:spacing w:line="360" w:lineRule="auto"/>
        <w:rPr>
          <w:rFonts w:ascii="Times New Roman" w:eastAsia="Calibri" w:hAnsi="Times New Roman"/>
          <w:u w:val="single"/>
          <w:lang w:val="sr-Cyrl-RS"/>
        </w:rPr>
      </w:pPr>
      <w:r w:rsidRPr="00C8303C">
        <w:rPr>
          <w:rFonts w:ascii="Times New Roman" w:eastAsia="Calibri" w:hAnsi="Times New Roman"/>
          <w:u w:val="single"/>
          <w:lang w:val="sr-Cyrl-RS"/>
        </w:rPr>
        <w:t xml:space="preserve">                                                                                  УКУПНО: …………………………………...</w:t>
      </w:r>
    </w:p>
    <w:p w:rsidR="00C8303C" w:rsidRPr="00C8303C" w:rsidRDefault="00C8303C" w:rsidP="00C8303C">
      <w:pPr>
        <w:spacing w:line="360" w:lineRule="auto"/>
        <w:rPr>
          <w:rFonts w:ascii="Times New Roman" w:eastAsia="Calibri" w:hAnsi="Times New Roman"/>
          <w:u w:val="single"/>
        </w:rPr>
      </w:pPr>
    </w:p>
    <w:p w:rsidR="00C8303C" w:rsidRPr="00C8303C" w:rsidRDefault="00C8303C" w:rsidP="00C8303C">
      <w:pPr>
        <w:spacing w:line="360" w:lineRule="auto"/>
        <w:rPr>
          <w:rFonts w:ascii="Times New Roman" w:eastAsia="Calibri" w:hAnsi="Times New Roman"/>
          <w:u w:val="single"/>
        </w:rPr>
      </w:pPr>
    </w:p>
    <w:p w:rsidR="00C8303C" w:rsidRPr="00C8303C" w:rsidRDefault="00C8303C" w:rsidP="00C8303C">
      <w:pPr>
        <w:spacing w:line="360" w:lineRule="auto"/>
        <w:jc w:val="center"/>
        <w:rPr>
          <w:rFonts w:ascii="Times New Roman" w:eastAsia="Calibri" w:hAnsi="Times New Roman"/>
          <w:b/>
          <w:lang w:val="sr-Cyrl-RS"/>
        </w:rPr>
      </w:pPr>
      <w:r w:rsidRPr="00C8303C">
        <w:rPr>
          <w:rFonts w:ascii="Times New Roman" w:eastAsia="Calibri" w:hAnsi="Times New Roman"/>
          <w:b/>
          <w:lang w:val="sr-Cyrl-RS"/>
        </w:rPr>
        <w:t>Сметње у саобраћају</w:t>
      </w:r>
    </w:p>
    <w:p w:rsidR="00C8303C" w:rsidRPr="00C8303C" w:rsidRDefault="00C8303C" w:rsidP="00C8303C">
      <w:pPr>
        <w:spacing w:line="276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03C" w:rsidRPr="00C8303C" w:rsidRDefault="00C8303C" w:rsidP="00C8303C">
      <w:pPr>
        <w:spacing w:line="276" w:lineRule="auto"/>
        <w:rPr>
          <w:rFonts w:ascii="Times New Roman" w:eastAsia="Calibri" w:hAnsi="Times New Roman"/>
          <w:lang w:val="sr-Cyrl-RS"/>
        </w:rPr>
      </w:pPr>
    </w:p>
    <w:p w:rsidR="00C8303C" w:rsidRPr="00C8303C" w:rsidRDefault="00C8303C" w:rsidP="00C8303C">
      <w:pPr>
        <w:spacing w:line="276" w:lineRule="auto"/>
        <w:jc w:val="center"/>
        <w:rPr>
          <w:rFonts w:ascii="Times New Roman" w:eastAsia="Calibri" w:hAnsi="Times New Roman"/>
          <w:b/>
          <w:lang w:val="sr-Cyrl-RS"/>
        </w:rPr>
      </w:pPr>
      <w:r w:rsidRPr="00C8303C">
        <w:rPr>
          <w:rFonts w:ascii="Times New Roman" w:eastAsia="Calibri" w:hAnsi="Times New Roman"/>
          <w:b/>
        </w:rPr>
        <w:t xml:space="preserve">III – </w:t>
      </w:r>
      <w:r w:rsidRPr="00C8303C">
        <w:rPr>
          <w:rFonts w:ascii="Times New Roman" w:eastAsia="Calibri" w:hAnsi="Times New Roman"/>
          <w:b/>
          <w:lang w:val="sr-Cyrl-RS"/>
        </w:rPr>
        <w:t>Закључни део</w:t>
      </w:r>
    </w:p>
    <w:p w:rsidR="00C8303C" w:rsidRPr="00C8303C" w:rsidRDefault="00C8303C" w:rsidP="00C8303C">
      <w:pPr>
        <w:spacing w:line="276" w:lineRule="auto"/>
        <w:rPr>
          <w:rFonts w:ascii="Times New Roman" w:eastAsia="Calibri" w:hAnsi="Times New Roman"/>
          <w:b/>
          <w:lang w:val="sr-Cyrl-RS"/>
        </w:rPr>
      </w:pPr>
    </w:p>
    <w:p w:rsidR="00C8303C" w:rsidRPr="00C8303C" w:rsidRDefault="00C8303C" w:rsidP="00C8303C">
      <w:pPr>
        <w:spacing w:line="276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b/>
          <w:lang w:val="sr-Cyrl-RS"/>
        </w:rPr>
        <w:tab/>
      </w:r>
      <w:r w:rsidRPr="00C8303C">
        <w:rPr>
          <w:rFonts w:ascii="Times New Roman" w:eastAsia="Calibri" w:hAnsi="Times New Roman"/>
          <w:lang w:val="sr-Cyrl-RS"/>
        </w:rPr>
        <w:t>Узрок несреће или незгоде:</w:t>
      </w:r>
    </w:p>
    <w:p w:rsidR="00C8303C" w:rsidRPr="00462893" w:rsidRDefault="00C8303C" w:rsidP="00C8303C">
      <w:pPr>
        <w:spacing w:line="360" w:lineRule="auto"/>
        <w:rPr>
          <w:rFonts w:ascii="Times New Roman" w:eastAsia="Calibri" w:hAnsi="Times New Roman"/>
        </w:rPr>
      </w:pPr>
      <w:r w:rsidRPr="00C8303C">
        <w:rPr>
          <w:rFonts w:ascii="Times New Roman" w:eastAsia="Calibri" w:hAnsi="Times New Roman"/>
          <w:lang w:val="sr-Cyrl-R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2893">
        <w:rPr>
          <w:rFonts w:ascii="Times New Roman" w:eastAsia="Calibri" w:hAnsi="Times New Roman"/>
        </w:rPr>
        <w:t>…….</w:t>
      </w:r>
    </w:p>
    <w:p w:rsidR="00C8303C" w:rsidRPr="00C8303C" w:rsidRDefault="00C8303C" w:rsidP="00C8303C">
      <w:pPr>
        <w:spacing w:line="276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ab/>
        <w:t>Мишљење комисије у погледу кривице и одговорности.</w:t>
      </w:r>
    </w:p>
    <w:p w:rsidR="00C8303C" w:rsidRPr="00C8303C" w:rsidRDefault="00C8303C" w:rsidP="00C8303C">
      <w:pPr>
        <w:spacing w:line="276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ab/>
        <w:t xml:space="preserve">На основу испитаних чињеница и околности утврђених у </w:t>
      </w:r>
      <w:r w:rsidR="0009009E">
        <w:rPr>
          <w:rFonts w:ascii="Times New Roman" w:eastAsia="Calibri" w:hAnsi="Times New Roman"/>
          <w:lang w:val="sr-Cyrl-RS"/>
        </w:rPr>
        <w:t>истрази</w:t>
      </w:r>
      <w:r w:rsidRPr="00C8303C">
        <w:rPr>
          <w:rFonts w:ascii="Times New Roman" w:eastAsia="Calibri" w:hAnsi="Times New Roman"/>
          <w:lang w:val="sr-Cyrl-RS"/>
        </w:rPr>
        <w:t xml:space="preserve"> комисија је дошла до закључка да су за</w:t>
      </w:r>
    </w:p>
    <w:p w:rsidR="00C8303C" w:rsidRPr="00C8303C" w:rsidRDefault="00C8303C" w:rsidP="00C8303C">
      <w:pPr>
        <w:spacing w:line="360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………………………………………………………………………………………………………</w:t>
      </w:r>
    </w:p>
    <w:p w:rsidR="00C8303C" w:rsidRPr="00C8303C" w:rsidRDefault="00C8303C" w:rsidP="00C8303C">
      <w:pPr>
        <w:spacing w:line="360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Одговорни: ……………………………………………………………………………………..</w:t>
      </w:r>
    </w:p>
    <w:p w:rsidR="00C8303C" w:rsidRPr="00C8303C" w:rsidRDefault="00C8303C" w:rsidP="00C8303C">
      <w:pPr>
        <w:spacing w:line="360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1. …………………….. врши дужност: ………………………крив је …………………………...</w:t>
      </w:r>
    </w:p>
    <w:p w:rsidR="00C8303C" w:rsidRPr="00C8303C" w:rsidRDefault="00C8303C" w:rsidP="00C8303C">
      <w:pPr>
        <w:spacing w:line="360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………………………………………………………………………………………………………</w:t>
      </w:r>
    </w:p>
    <w:p w:rsidR="00C8303C" w:rsidRPr="00C8303C" w:rsidRDefault="00C8303C" w:rsidP="00C8303C">
      <w:pPr>
        <w:spacing w:line="360" w:lineRule="auto"/>
        <w:jc w:val="left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огрешио се о: ……………………………………………………………………………………….</w:t>
      </w:r>
    </w:p>
    <w:p w:rsidR="00C8303C" w:rsidRPr="00C8303C" w:rsidRDefault="00C8303C" w:rsidP="00C8303C">
      <w:pPr>
        <w:spacing w:line="360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2. ……………………………………………………………………………………………………</w:t>
      </w:r>
    </w:p>
    <w:p w:rsidR="00C8303C" w:rsidRPr="00C8303C" w:rsidRDefault="00C8303C" w:rsidP="00C8303C">
      <w:pPr>
        <w:spacing w:line="360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8303C" w:rsidRPr="00C8303C" w:rsidRDefault="00C8303C" w:rsidP="00C8303C">
      <w:pPr>
        <w:spacing w:line="360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3. …………………………………………………………………………………............................</w:t>
      </w:r>
    </w:p>
    <w:p w:rsidR="00C8303C" w:rsidRPr="00C8303C" w:rsidRDefault="00C8303C" w:rsidP="00C8303C">
      <w:pPr>
        <w:spacing w:line="360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03C" w:rsidRPr="00C8303C" w:rsidRDefault="00C8303C" w:rsidP="00C8303C">
      <w:pPr>
        <w:spacing w:line="360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4. ……………………………………………………………………………………………………</w:t>
      </w:r>
    </w:p>
    <w:p w:rsidR="00C8303C" w:rsidRPr="00C8303C" w:rsidRDefault="00C8303C" w:rsidP="00C8303C">
      <w:pPr>
        <w:spacing w:line="360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………………………………………………………………………………………………………</w:t>
      </w:r>
    </w:p>
    <w:p w:rsidR="00C8303C" w:rsidRPr="00C8303C" w:rsidRDefault="00C8303C" w:rsidP="00C8303C">
      <w:pPr>
        <w:spacing w:line="360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одговорни су: ………………………………………………………………………………………</w:t>
      </w:r>
    </w:p>
    <w:p w:rsidR="00C8303C" w:rsidRPr="00C8303C" w:rsidRDefault="00C8303C" w:rsidP="00C8303C">
      <w:pPr>
        <w:spacing w:line="360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………………………………………………………………………………………………………</w:t>
      </w:r>
    </w:p>
    <w:p w:rsidR="00C8303C" w:rsidRPr="00C8303C" w:rsidRDefault="00C8303C" w:rsidP="00C8303C">
      <w:pPr>
        <w:spacing w:line="276" w:lineRule="auto"/>
        <w:jc w:val="center"/>
        <w:rPr>
          <w:rFonts w:ascii="Times New Roman" w:eastAsia="Calibri" w:hAnsi="Times New Roman"/>
          <w:b/>
          <w:lang w:val="sr-Cyrl-RS"/>
        </w:rPr>
      </w:pPr>
    </w:p>
    <w:p w:rsidR="00C8303C" w:rsidRPr="00C8303C" w:rsidRDefault="00C8303C" w:rsidP="00C8303C">
      <w:pPr>
        <w:spacing w:line="276" w:lineRule="auto"/>
        <w:jc w:val="center"/>
        <w:rPr>
          <w:rFonts w:ascii="Times New Roman" w:eastAsia="Calibri" w:hAnsi="Times New Roman"/>
          <w:b/>
          <w:lang w:val="sr-Cyrl-RS"/>
        </w:rPr>
      </w:pPr>
    </w:p>
    <w:p w:rsidR="00C8303C" w:rsidRDefault="00C8303C" w:rsidP="00C8303C">
      <w:pPr>
        <w:spacing w:line="276" w:lineRule="auto"/>
        <w:jc w:val="center"/>
        <w:rPr>
          <w:rFonts w:ascii="Times New Roman" w:eastAsia="Calibri" w:hAnsi="Times New Roman"/>
          <w:b/>
          <w:lang w:val="sr-Cyrl-RS"/>
        </w:rPr>
      </w:pPr>
    </w:p>
    <w:p w:rsidR="00EA50F2" w:rsidRDefault="00EA50F2" w:rsidP="00C8303C">
      <w:pPr>
        <w:spacing w:line="276" w:lineRule="auto"/>
        <w:jc w:val="center"/>
        <w:rPr>
          <w:rFonts w:ascii="Times New Roman" w:eastAsia="Calibri" w:hAnsi="Times New Roman"/>
          <w:b/>
          <w:lang w:val="sr-Cyrl-RS"/>
        </w:rPr>
      </w:pPr>
    </w:p>
    <w:p w:rsidR="00EA50F2" w:rsidRPr="00C8303C" w:rsidRDefault="00EA50F2" w:rsidP="00C8303C">
      <w:pPr>
        <w:spacing w:line="276" w:lineRule="auto"/>
        <w:jc w:val="center"/>
        <w:rPr>
          <w:rFonts w:ascii="Times New Roman" w:eastAsia="Calibri" w:hAnsi="Times New Roman"/>
          <w:b/>
          <w:lang w:val="sr-Cyrl-RS"/>
        </w:rPr>
      </w:pPr>
    </w:p>
    <w:p w:rsidR="00C8303C" w:rsidRDefault="00C8303C" w:rsidP="00C8303C">
      <w:pPr>
        <w:spacing w:line="276" w:lineRule="auto"/>
        <w:jc w:val="center"/>
        <w:rPr>
          <w:rFonts w:ascii="Times New Roman" w:eastAsia="Calibri" w:hAnsi="Times New Roman"/>
          <w:b/>
          <w:lang w:val="sr-Cyrl-RS"/>
        </w:rPr>
      </w:pPr>
      <w:r w:rsidRPr="00C8303C">
        <w:rPr>
          <w:rFonts w:ascii="Times New Roman" w:eastAsia="Calibri" w:hAnsi="Times New Roman"/>
          <w:b/>
          <w:lang w:val="sr-Cyrl-RS"/>
        </w:rPr>
        <w:t>Нарочита запажања</w:t>
      </w:r>
    </w:p>
    <w:p w:rsidR="00E122A8" w:rsidRPr="00C8303C" w:rsidRDefault="00E122A8" w:rsidP="00C8303C">
      <w:pPr>
        <w:spacing w:line="276" w:lineRule="auto"/>
        <w:jc w:val="center"/>
        <w:rPr>
          <w:rFonts w:ascii="Times New Roman" w:eastAsia="Calibri" w:hAnsi="Times New Roman"/>
          <w:b/>
          <w:lang w:val="sr-Cyrl-RS"/>
        </w:rPr>
      </w:pPr>
    </w:p>
    <w:p w:rsidR="00E122A8" w:rsidRDefault="00C8303C" w:rsidP="00E122A8">
      <w:pPr>
        <w:spacing w:line="360" w:lineRule="auto"/>
        <w:rPr>
          <w:rFonts w:ascii="Times New Roman" w:eastAsia="Calibri" w:hAnsi="Times New Roman"/>
          <w:lang w:val="sr-Cyrl-RS"/>
        </w:rPr>
      </w:pPr>
      <w:r w:rsidRPr="00C8303C">
        <w:rPr>
          <w:rFonts w:ascii="Times New Roman" w:eastAsia="Calibri" w:hAnsi="Times New Roman"/>
          <w:lang w:val="sr-Cyrl-R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22A8">
        <w:rPr>
          <w:rFonts w:ascii="Times New Roman" w:eastAsia="Calibri" w:hAnsi="Times New Roman"/>
          <w:lang w:val="sr-Cyrl-RS"/>
        </w:rPr>
        <w:t xml:space="preserve"> </w:t>
      </w:r>
    </w:p>
    <w:p w:rsidR="00E122A8" w:rsidRDefault="00E122A8" w:rsidP="00E122A8">
      <w:pPr>
        <w:spacing w:line="360" w:lineRule="auto"/>
        <w:rPr>
          <w:rFonts w:ascii="Times New Roman" w:eastAsia="Calibri" w:hAnsi="Times New Roman"/>
          <w:lang w:val="sr-Cyrl-RS"/>
        </w:rPr>
      </w:pPr>
      <w:r w:rsidRPr="00E122A8">
        <w:rPr>
          <w:rFonts w:ascii="Times New Roman" w:eastAsia="Calibri" w:hAnsi="Times New Roman"/>
          <w:lang w:val="sr-Cyrl-RS"/>
        </w:rPr>
        <w:t>……………………………………………………………………………………………………………</w:t>
      </w:r>
    </w:p>
    <w:p w:rsidR="00E122A8" w:rsidRDefault="00E122A8" w:rsidP="00E122A8">
      <w:pPr>
        <w:spacing w:line="360" w:lineRule="auto"/>
        <w:rPr>
          <w:rFonts w:ascii="Times New Roman" w:eastAsia="Calibri" w:hAnsi="Times New Roman"/>
          <w:lang w:val="sr-Cyrl-RS"/>
        </w:rPr>
      </w:pPr>
      <w:r w:rsidRPr="00E122A8">
        <w:rPr>
          <w:rFonts w:ascii="Times New Roman" w:eastAsia="Calibri" w:hAnsi="Times New Roman"/>
          <w:lang w:val="sr-Cyrl-RS"/>
        </w:rPr>
        <w:t>……………………………………………………………………………………………………………</w:t>
      </w:r>
    </w:p>
    <w:p w:rsidR="00E122A8" w:rsidRDefault="00E122A8" w:rsidP="00E122A8">
      <w:pPr>
        <w:spacing w:line="360" w:lineRule="auto"/>
        <w:rPr>
          <w:rFonts w:ascii="Times New Roman" w:eastAsia="Calibri" w:hAnsi="Times New Roman"/>
          <w:lang w:val="sr-Cyrl-RS"/>
        </w:rPr>
      </w:pPr>
      <w:r w:rsidRPr="00E122A8">
        <w:rPr>
          <w:rFonts w:ascii="Times New Roman" w:eastAsia="Calibri" w:hAnsi="Times New Roman"/>
          <w:lang w:val="sr-Cyrl-RS"/>
        </w:rPr>
        <w:t>……………………………………………………………………………………………………………</w:t>
      </w:r>
    </w:p>
    <w:p w:rsidR="00E122A8" w:rsidRDefault="00E122A8" w:rsidP="00E122A8">
      <w:pPr>
        <w:spacing w:line="360" w:lineRule="auto"/>
        <w:rPr>
          <w:rFonts w:ascii="Times New Roman" w:eastAsia="Calibri" w:hAnsi="Times New Roman"/>
          <w:lang w:val="sr-Cyrl-RS"/>
        </w:rPr>
      </w:pPr>
      <w:r w:rsidRPr="00E122A8">
        <w:rPr>
          <w:rFonts w:ascii="Times New Roman" w:eastAsia="Calibri" w:hAnsi="Times New Roman"/>
          <w:lang w:val="sr-Cyrl-RS"/>
        </w:rPr>
        <w:t>……………………………………………………………………………………………………………</w:t>
      </w:r>
    </w:p>
    <w:p w:rsidR="00436FBD" w:rsidRDefault="00C8303C" w:rsidP="00E122A8">
      <w:pPr>
        <w:spacing w:line="360" w:lineRule="auto"/>
        <w:rPr>
          <w:rFonts w:ascii="Times New Roman" w:eastAsia="Calibri" w:hAnsi="Times New Roman"/>
          <w:sz w:val="20"/>
          <w:szCs w:val="20"/>
          <w:lang w:val="sr-Cyrl-RS"/>
        </w:rPr>
      </w:pPr>
      <w:r w:rsidRPr="00C8303C">
        <w:rPr>
          <w:rFonts w:ascii="Times New Roman" w:eastAsia="Calibri" w:hAnsi="Times New Roman"/>
          <w:sz w:val="20"/>
          <w:szCs w:val="20"/>
          <w:lang w:val="sr-Cyrl-RS"/>
        </w:rPr>
        <w:t>(Одвојено мишљење појединих чланова комисије)</w:t>
      </w:r>
      <w:r w:rsidRPr="00C8303C">
        <w:rPr>
          <w:rFonts w:ascii="Times New Roman" w:eastAsia="Calibri" w:hAnsi="Times New Roman"/>
          <w:sz w:val="20"/>
          <w:szCs w:val="20"/>
          <w:lang w:val="sr-Cyrl-RS"/>
        </w:rPr>
        <w:tab/>
      </w:r>
    </w:p>
    <w:p w:rsidR="00C8303C" w:rsidRPr="00C8303C" w:rsidRDefault="00436FBD" w:rsidP="00C8303C">
      <w:pPr>
        <w:spacing w:line="276" w:lineRule="auto"/>
        <w:rPr>
          <w:rFonts w:ascii="Times New Roman" w:eastAsia="Calibri" w:hAnsi="Times New Roman"/>
          <w:sz w:val="20"/>
          <w:szCs w:val="20"/>
          <w:lang w:val="sr-Cyrl-RS"/>
        </w:rPr>
      </w:pPr>
      <w:r>
        <w:rPr>
          <w:rFonts w:ascii="Times New Roman" w:eastAsia="Calibri" w:hAnsi="Times New Roman"/>
          <w:sz w:val="20"/>
          <w:szCs w:val="20"/>
          <w:lang w:val="sr-Cyrl-RS"/>
        </w:rPr>
        <w:tab/>
      </w:r>
      <w:r>
        <w:rPr>
          <w:rFonts w:ascii="Times New Roman" w:eastAsia="Calibri" w:hAnsi="Times New Roman"/>
          <w:sz w:val="20"/>
          <w:szCs w:val="20"/>
          <w:lang w:val="sr-Cyrl-RS"/>
        </w:rPr>
        <w:tab/>
      </w:r>
      <w:r>
        <w:rPr>
          <w:rFonts w:ascii="Times New Roman" w:eastAsia="Calibri" w:hAnsi="Times New Roman"/>
          <w:sz w:val="20"/>
          <w:szCs w:val="20"/>
          <w:lang w:val="sr-Cyrl-RS"/>
        </w:rPr>
        <w:tab/>
      </w:r>
      <w:r>
        <w:rPr>
          <w:rFonts w:ascii="Times New Roman" w:eastAsia="Calibri" w:hAnsi="Times New Roman"/>
          <w:sz w:val="20"/>
          <w:szCs w:val="20"/>
          <w:lang w:val="sr-Cyrl-RS"/>
        </w:rPr>
        <w:tab/>
      </w:r>
      <w:r w:rsidR="00C8303C" w:rsidRPr="00C8303C">
        <w:rPr>
          <w:rFonts w:ascii="Times New Roman" w:eastAsia="Calibri" w:hAnsi="Times New Roman"/>
          <w:sz w:val="20"/>
          <w:szCs w:val="20"/>
          <w:lang w:val="sr-Cyrl-RS"/>
        </w:rPr>
        <w:tab/>
      </w:r>
      <w:r w:rsidR="00C8303C" w:rsidRPr="00C8303C">
        <w:rPr>
          <w:rFonts w:ascii="Times New Roman" w:eastAsia="Calibri" w:hAnsi="Times New Roman"/>
          <w:sz w:val="20"/>
          <w:szCs w:val="20"/>
          <w:lang w:val="sr-Cyrl-RS"/>
        </w:rPr>
        <w:tab/>
      </w:r>
      <w:r w:rsidR="00C8303C" w:rsidRPr="00C8303C">
        <w:rPr>
          <w:rFonts w:ascii="Times New Roman" w:eastAsia="Calibri" w:hAnsi="Times New Roman"/>
          <w:sz w:val="20"/>
          <w:szCs w:val="20"/>
          <w:lang w:val="sr-Cyrl-RS"/>
        </w:rPr>
        <w:tab/>
        <w:t>Чланови Комисије</w:t>
      </w:r>
    </w:p>
    <w:p w:rsidR="00C8303C" w:rsidRPr="00C8303C" w:rsidRDefault="00C8303C" w:rsidP="00C8303C">
      <w:pPr>
        <w:numPr>
          <w:ilvl w:val="0"/>
          <w:numId w:val="8"/>
        </w:numPr>
        <w:spacing w:after="160" w:line="276" w:lineRule="auto"/>
        <w:contextualSpacing/>
        <w:jc w:val="left"/>
        <w:rPr>
          <w:rFonts w:ascii="Times New Roman" w:eastAsia="Calibri" w:hAnsi="Times New Roman"/>
          <w:sz w:val="20"/>
          <w:szCs w:val="20"/>
          <w:lang w:val="sr-Cyrl-RS"/>
        </w:rPr>
      </w:pPr>
      <w:r w:rsidRPr="00C8303C">
        <w:rPr>
          <w:rFonts w:ascii="Times New Roman" w:eastAsia="Calibri" w:hAnsi="Times New Roman"/>
          <w:sz w:val="20"/>
          <w:szCs w:val="20"/>
          <w:lang w:val="sr-Cyrl-RS"/>
        </w:rPr>
        <w:t>……………………………………………………</w:t>
      </w:r>
    </w:p>
    <w:p w:rsidR="00C8303C" w:rsidRPr="00C8303C" w:rsidRDefault="00C8303C" w:rsidP="00C8303C">
      <w:pPr>
        <w:numPr>
          <w:ilvl w:val="0"/>
          <w:numId w:val="8"/>
        </w:numPr>
        <w:spacing w:after="160" w:line="276" w:lineRule="auto"/>
        <w:contextualSpacing/>
        <w:jc w:val="left"/>
        <w:rPr>
          <w:rFonts w:ascii="Times New Roman" w:eastAsia="Calibri" w:hAnsi="Times New Roman"/>
          <w:sz w:val="20"/>
          <w:szCs w:val="20"/>
          <w:lang w:val="sr-Cyrl-RS"/>
        </w:rPr>
      </w:pPr>
      <w:r w:rsidRPr="00C8303C">
        <w:rPr>
          <w:rFonts w:ascii="Times New Roman" w:eastAsia="Calibri" w:hAnsi="Times New Roman"/>
          <w:sz w:val="20"/>
          <w:szCs w:val="20"/>
          <w:lang w:val="sr-Cyrl-RS"/>
        </w:rPr>
        <w:t>……………………………………………………</w:t>
      </w:r>
    </w:p>
    <w:p w:rsidR="00C8303C" w:rsidRPr="00C8303C" w:rsidRDefault="00C8303C" w:rsidP="00C8303C">
      <w:pPr>
        <w:numPr>
          <w:ilvl w:val="0"/>
          <w:numId w:val="8"/>
        </w:numPr>
        <w:spacing w:after="160" w:line="276" w:lineRule="auto"/>
        <w:contextualSpacing/>
        <w:jc w:val="left"/>
        <w:rPr>
          <w:rFonts w:ascii="Times New Roman" w:eastAsia="Calibri" w:hAnsi="Times New Roman"/>
          <w:sz w:val="20"/>
          <w:szCs w:val="20"/>
          <w:lang w:val="sr-Cyrl-RS"/>
        </w:rPr>
      </w:pPr>
      <w:r w:rsidRPr="00C8303C">
        <w:rPr>
          <w:rFonts w:ascii="Times New Roman" w:eastAsia="Calibri" w:hAnsi="Times New Roman"/>
          <w:sz w:val="20"/>
          <w:szCs w:val="20"/>
          <w:lang w:val="sr-Cyrl-RS"/>
        </w:rPr>
        <w:t>……………………………………………………</w:t>
      </w:r>
    </w:p>
    <w:p w:rsidR="00C8303C" w:rsidRDefault="00C8303C" w:rsidP="00C8303C">
      <w:pPr>
        <w:numPr>
          <w:ilvl w:val="0"/>
          <w:numId w:val="8"/>
        </w:numPr>
        <w:spacing w:after="160" w:line="276" w:lineRule="auto"/>
        <w:contextualSpacing/>
        <w:jc w:val="left"/>
        <w:rPr>
          <w:rFonts w:ascii="Times New Roman" w:eastAsia="Calibri" w:hAnsi="Times New Roman"/>
          <w:sz w:val="20"/>
          <w:szCs w:val="20"/>
          <w:lang w:val="sr-Cyrl-RS"/>
        </w:rPr>
      </w:pPr>
      <w:r w:rsidRPr="00C8303C">
        <w:rPr>
          <w:rFonts w:ascii="Times New Roman" w:eastAsia="Calibri" w:hAnsi="Times New Roman"/>
          <w:sz w:val="20"/>
          <w:szCs w:val="20"/>
          <w:lang w:val="sr-Cyrl-RS"/>
        </w:rPr>
        <w:t>……………………………………………………</w:t>
      </w:r>
    </w:p>
    <w:p w:rsidR="009063A9" w:rsidRPr="0009009E" w:rsidRDefault="009063A9" w:rsidP="00C8303C">
      <w:pPr>
        <w:numPr>
          <w:ilvl w:val="0"/>
          <w:numId w:val="8"/>
        </w:numPr>
        <w:spacing w:after="160" w:line="276" w:lineRule="auto"/>
        <w:contextualSpacing/>
        <w:jc w:val="left"/>
        <w:rPr>
          <w:rFonts w:ascii="Times New Roman" w:eastAsia="Calibri" w:hAnsi="Times New Roman"/>
          <w:w w:val="110"/>
          <w:sz w:val="20"/>
          <w:szCs w:val="20"/>
          <w:lang w:val="sr-Cyrl-RS"/>
        </w:rPr>
      </w:pPr>
      <w:r w:rsidRPr="0009009E">
        <w:rPr>
          <w:rFonts w:ascii="Times New Roman" w:eastAsia="Calibri" w:hAnsi="Times New Roman"/>
          <w:w w:val="110"/>
          <w:sz w:val="20"/>
          <w:szCs w:val="20"/>
          <w:lang w:val="sr-Cyrl-RS"/>
        </w:rPr>
        <w:t>..........................................</w:t>
      </w:r>
      <w:r w:rsidR="0009009E">
        <w:rPr>
          <w:rFonts w:ascii="Times New Roman" w:eastAsia="Calibri" w:hAnsi="Times New Roman"/>
          <w:w w:val="110"/>
          <w:sz w:val="20"/>
          <w:szCs w:val="20"/>
          <w:lang w:val="sr-Cyrl-RS"/>
        </w:rPr>
        <w:t>...............................</w:t>
      </w:r>
    </w:p>
    <w:p w:rsidR="00C8303C" w:rsidRPr="00C8303C" w:rsidRDefault="00C8303C" w:rsidP="00C8303C">
      <w:pPr>
        <w:spacing w:line="276" w:lineRule="auto"/>
        <w:jc w:val="center"/>
        <w:rPr>
          <w:rFonts w:ascii="Times New Roman" w:eastAsia="Calibri" w:hAnsi="Times New Roman"/>
          <w:sz w:val="20"/>
          <w:szCs w:val="20"/>
          <w:lang w:val="sr-Cyrl-RS"/>
        </w:rPr>
      </w:pPr>
      <w:r w:rsidRPr="00C8303C">
        <w:rPr>
          <w:rFonts w:ascii="Times New Roman" w:eastAsia="Calibri" w:hAnsi="Times New Roman"/>
          <w:sz w:val="20"/>
          <w:szCs w:val="20"/>
          <w:lang w:val="sr-Cyrl-RS"/>
        </w:rPr>
        <w:t>Потпис:</w:t>
      </w:r>
    </w:p>
    <w:p w:rsidR="00C8303C" w:rsidRPr="00C8303C" w:rsidRDefault="00C8303C" w:rsidP="00C8303C">
      <w:pPr>
        <w:spacing w:line="276" w:lineRule="auto"/>
        <w:jc w:val="center"/>
        <w:rPr>
          <w:rFonts w:ascii="Times New Roman" w:eastAsia="Calibri" w:hAnsi="Times New Roman"/>
          <w:b/>
        </w:rPr>
      </w:pPr>
    </w:p>
    <w:p w:rsidR="00C8303C" w:rsidRPr="00C8303C" w:rsidRDefault="00C8303C" w:rsidP="00C8303C">
      <w:pPr>
        <w:spacing w:line="276" w:lineRule="auto"/>
        <w:jc w:val="center"/>
        <w:rPr>
          <w:rFonts w:ascii="Times New Roman" w:eastAsia="Calibri" w:hAnsi="Times New Roman"/>
          <w:b/>
        </w:rPr>
      </w:pPr>
    </w:p>
    <w:p w:rsidR="00C8303C" w:rsidRPr="00C8303C" w:rsidRDefault="00C8303C" w:rsidP="00C8303C">
      <w:pPr>
        <w:spacing w:line="276" w:lineRule="auto"/>
        <w:jc w:val="center"/>
        <w:rPr>
          <w:rFonts w:ascii="Times New Roman" w:eastAsia="Calibri" w:hAnsi="Times New Roman"/>
          <w:b/>
        </w:rPr>
      </w:pPr>
    </w:p>
    <w:p w:rsidR="00C8303C" w:rsidRPr="00C8303C" w:rsidRDefault="00C8303C" w:rsidP="00E122A8">
      <w:pPr>
        <w:spacing w:line="276" w:lineRule="auto"/>
        <w:rPr>
          <w:rFonts w:ascii="Times New Roman" w:eastAsia="Calibri" w:hAnsi="Times New Roman"/>
          <w:szCs w:val="22"/>
          <w:lang w:val="sr-Cyrl-RS"/>
        </w:rPr>
      </w:pPr>
      <w:r w:rsidRPr="00871DA8">
        <w:rPr>
          <w:rFonts w:ascii="Times New Roman" w:eastAsia="Calibri" w:hAnsi="Times New Roman"/>
          <w:lang w:val="sr-Cyrl-RS"/>
        </w:rPr>
        <w:t>Прило</w:t>
      </w:r>
      <w:r w:rsidR="00871DA8">
        <w:rPr>
          <w:rFonts w:ascii="Times New Roman" w:eastAsia="Calibri" w:hAnsi="Times New Roman"/>
          <w:lang w:val="sr-Cyrl-RS"/>
        </w:rPr>
        <w:t>г</w:t>
      </w:r>
      <w:r w:rsidRPr="00871DA8">
        <w:rPr>
          <w:rFonts w:ascii="Times New Roman" w:eastAsia="Calibri" w:hAnsi="Times New Roman"/>
          <w:lang w:val="sr-Cyrl-RS"/>
        </w:rPr>
        <w:t xml:space="preserve">: </w:t>
      </w:r>
      <w:r w:rsidR="00871DA8" w:rsidRPr="00871DA8">
        <w:rPr>
          <w:rFonts w:ascii="Times New Roman" w:eastAsia="Calibri" w:hAnsi="Times New Roman"/>
          <w:lang w:val="sr-Cyrl-RS"/>
        </w:rPr>
        <w:t>Скица места несреће или незгоде</w:t>
      </w:r>
    </w:p>
    <w:p w:rsidR="00C8303C" w:rsidRPr="00C8303C" w:rsidRDefault="00C8303C" w:rsidP="00C8303C">
      <w:pPr>
        <w:jc w:val="left"/>
        <w:rPr>
          <w:rFonts w:ascii="Times New Roman" w:eastAsia="Calibri" w:hAnsi="Times New Roman"/>
          <w:szCs w:val="22"/>
          <w:lang w:val="sr-Cyrl-RS"/>
        </w:rPr>
      </w:pPr>
    </w:p>
    <w:p w:rsidR="00C8303C" w:rsidRPr="00C8303C" w:rsidRDefault="00C8303C" w:rsidP="00C8303C">
      <w:pPr>
        <w:jc w:val="left"/>
        <w:rPr>
          <w:rFonts w:ascii="Times New Roman" w:eastAsia="Calibri" w:hAnsi="Times New Roman"/>
          <w:szCs w:val="22"/>
          <w:lang w:val="sr-Cyrl-RS"/>
        </w:rPr>
      </w:pPr>
    </w:p>
    <w:p w:rsidR="00C8303C" w:rsidRPr="00C8303C" w:rsidRDefault="00C8303C" w:rsidP="00C8303C">
      <w:pPr>
        <w:jc w:val="left"/>
        <w:rPr>
          <w:rFonts w:ascii="Times New Roman" w:eastAsia="Calibri" w:hAnsi="Times New Roman"/>
          <w:szCs w:val="22"/>
          <w:lang w:val="sr-Cyrl-RS"/>
        </w:rPr>
      </w:pPr>
    </w:p>
    <w:p w:rsidR="00C8303C" w:rsidRPr="00C8303C" w:rsidRDefault="00C8303C" w:rsidP="00C8303C">
      <w:pPr>
        <w:jc w:val="left"/>
        <w:rPr>
          <w:rFonts w:ascii="Times New Roman" w:eastAsia="Calibri" w:hAnsi="Times New Roman"/>
          <w:szCs w:val="22"/>
          <w:lang w:val="sr-Cyrl-RS"/>
        </w:rPr>
      </w:pPr>
    </w:p>
    <w:p w:rsidR="00C8303C" w:rsidRPr="00C8303C" w:rsidRDefault="00C8303C" w:rsidP="00C8303C">
      <w:pPr>
        <w:jc w:val="left"/>
        <w:rPr>
          <w:rFonts w:ascii="Times New Roman" w:eastAsia="Calibri" w:hAnsi="Times New Roman"/>
          <w:szCs w:val="22"/>
          <w:lang w:val="sr-Cyrl-RS"/>
        </w:rPr>
      </w:pPr>
    </w:p>
    <w:p w:rsidR="00C8303C" w:rsidRPr="00C8303C" w:rsidRDefault="00C8303C" w:rsidP="00C8303C">
      <w:pPr>
        <w:jc w:val="left"/>
        <w:rPr>
          <w:rFonts w:ascii="Times New Roman" w:eastAsia="Calibri" w:hAnsi="Times New Roman"/>
          <w:szCs w:val="22"/>
          <w:lang w:val="sr-Cyrl-RS"/>
        </w:rPr>
      </w:pPr>
    </w:p>
    <w:p w:rsidR="00C8303C" w:rsidRPr="00C8303C" w:rsidRDefault="00C8303C" w:rsidP="00C8303C">
      <w:pPr>
        <w:jc w:val="left"/>
        <w:rPr>
          <w:rFonts w:ascii="Times New Roman" w:eastAsia="Calibri" w:hAnsi="Times New Roman"/>
          <w:szCs w:val="22"/>
          <w:lang w:val="sr-Cyrl-RS"/>
        </w:rPr>
      </w:pPr>
    </w:p>
    <w:p w:rsidR="00C8303C" w:rsidRPr="00C8303C" w:rsidRDefault="00C8303C" w:rsidP="00C8303C">
      <w:pPr>
        <w:jc w:val="left"/>
        <w:rPr>
          <w:rFonts w:ascii="Times New Roman" w:eastAsia="Calibri" w:hAnsi="Times New Roman"/>
          <w:szCs w:val="22"/>
          <w:lang w:val="sr-Cyrl-RS"/>
        </w:rPr>
      </w:pPr>
    </w:p>
    <w:p w:rsidR="00C8303C" w:rsidRPr="00C8303C" w:rsidRDefault="00C8303C" w:rsidP="00C8303C">
      <w:pPr>
        <w:jc w:val="left"/>
        <w:rPr>
          <w:rFonts w:ascii="Times New Roman" w:eastAsia="Calibri" w:hAnsi="Times New Roman"/>
          <w:szCs w:val="22"/>
          <w:lang w:val="sr-Cyrl-RS"/>
        </w:rPr>
      </w:pPr>
    </w:p>
    <w:p w:rsidR="00C8303C" w:rsidRPr="00C8303C" w:rsidRDefault="00C8303C" w:rsidP="00C8303C">
      <w:pPr>
        <w:jc w:val="left"/>
        <w:rPr>
          <w:rFonts w:ascii="Times New Roman" w:eastAsia="Calibri" w:hAnsi="Times New Roman"/>
          <w:szCs w:val="22"/>
          <w:lang w:val="sr-Cyrl-RS"/>
        </w:rPr>
      </w:pPr>
    </w:p>
    <w:p w:rsidR="00C8303C" w:rsidRPr="00C8303C" w:rsidRDefault="00C8303C" w:rsidP="00C8303C">
      <w:pPr>
        <w:jc w:val="left"/>
        <w:rPr>
          <w:rFonts w:ascii="Times New Roman" w:eastAsia="Calibri" w:hAnsi="Times New Roman"/>
          <w:szCs w:val="22"/>
          <w:lang w:val="sr-Cyrl-RS"/>
        </w:rPr>
      </w:pPr>
    </w:p>
    <w:p w:rsidR="00C8303C" w:rsidRPr="00C8303C" w:rsidRDefault="00C8303C" w:rsidP="00C8303C">
      <w:pPr>
        <w:jc w:val="left"/>
        <w:rPr>
          <w:rFonts w:ascii="Times New Roman" w:eastAsia="Calibri" w:hAnsi="Times New Roman"/>
          <w:szCs w:val="22"/>
          <w:lang w:val="sr-Cyrl-RS"/>
        </w:rPr>
      </w:pPr>
    </w:p>
    <w:p w:rsidR="00C8303C" w:rsidRPr="00C8303C" w:rsidRDefault="00C8303C" w:rsidP="00C8303C">
      <w:pPr>
        <w:jc w:val="left"/>
        <w:rPr>
          <w:rFonts w:ascii="Times New Roman" w:eastAsia="Calibri" w:hAnsi="Times New Roman"/>
          <w:szCs w:val="22"/>
          <w:lang w:val="sr-Cyrl-RS"/>
        </w:rPr>
      </w:pPr>
    </w:p>
    <w:p w:rsidR="00C8303C" w:rsidRPr="00C8303C" w:rsidRDefault="00C8303C" w:rsidP="00C8303C">
      <w:pPr>
        <w:jc w:val="left"/>
        <w:rPr>
          <w:rFonts w:ascii="Times New Roman" w:eastAsia="Calibri" w:hAnsi="Times New Roman"/>
          <w:szCs w:val="22"/>
          <w:lang w:val="sr-Cyrl-RS"/>
        </w:rPr>
      </w:pPr>
    </w:p>
    <w:p w:rsidR="00C8303C" w:rsidRPr="00C8303C" w:rsidRDefault="00C8303C" w:rsidP="00C8303C">
      <w:pPr>
        <w:jc w:val="left"/>
        <w:rPr>
          <w:rFonts w:ascii="Times New Roman" w:eastAsia="Calibri" w:hAnsi="Times New Roman"/>
          <w:szCs w:val="22"/>
          <w:lang w:val="sr-Cyrl-RS"/>
        </w:rPr>
      </w:pPr>
    </w:p>
    <w:p w:rsidR="00C8303C" w:rsidRPr="00C8303C" w:rsidRDefault="00C8303C" w:rsidP="00C8303C">
      <w:pPr>
        <w:jc w:val="left"/>
        <w:rPr>
          <w:rFonts w:ascii="Times New Roman" w:eastAsia="Calibri" w:hAnsi="Times New Roman"/>
          <w:szCs w:val="22"/>
          <w:lang w:val="sr-Cyrl-RS"/>
        </w:rPr>
      </w:pPr>
    </w:p>
    <w:p w:rsidR="00C8303C" w:rsidRPr="00C8303C" w:rsidRDefault="00C8303C" w:rsidP="00C8303C">
      <w:pPr>
        <w:rPr>
          <w:rFonts w:ascii="Times New Roman" w:eastAsia="Calibri" w:hAnsi="Times New Roman"/>
          <w:szCs w:val="22"/>
          <w:lang w:val="sr-Cyrl-RS"/>
        </w:rPr>
      </w:pPr>
    </w:p>
    <w:p w:rsidR="00C8303C" w:rsidRPr="00C8303C" w:rsidRDefault="00C8303C" w:rsidP="00C8303C">
      <w:pPr>
        <w:rPr>
          <w:rFonts w:ascii="Times New Roman" w:eastAsia="Calibri" w:hAnsi="Times New Roman"/>
          <w:szCs w:val="22"/>
          <w:lang w:val="sr-Cyrl-RS"/>
        </w:rPr>
        <w:sectPr w:rsidR="00C8303C" w:rsidRPr="00C8303C" w:rsidSect="00EA50F2">
          <w:footerReference w:type="default" r:id="rId10"/>
          <w:footerReference w:type="first" r:id="rId11"/>
          <w:pgSz w:w="12240" w:h="15840"/>
          <w:pgMar w:top="1134" w:right="1134" w:bottom="1134" w:left="1134" w:header="720" w:footer="397" w:gutter="0"/>
          <w:pgNumType w:start="1"/>
          <w:cols w:space="720"/>
          <w:titlePg/>
          <w:docGrid w:linePitch="360"/>
        </w:sectPr>
      </w:pPr>
    </w:p>
    <w:p w:rsidR="00C8303C" w:rsidRPr="00C8303C" w:rsidRDefault="00C8303C" w:rsidP="00C8303C">
      <w:pPr>
        <w:spacing w:after="160" w:line="259" w:lineRule="auto"/>
        <w:jc w:val="right"/>
        <w:rPr>
          <w:rFonts w:ascii="Times New Roman" w:eastAsia="Calibri" w:hAnsi="Times New Roman"/>
          <w:b/>
          <w:sz w:val="28"/>
          <w:szCs w:val="28"/>
          <w:lang w:val="sr-Cyrl-RS"/>
        </w:rPr>
      </w:pPr>
      <w:r w:rsidRPr="00C8303C">
        <w:rPr>
          <w:rFonts w:ascii="Times New Roman" w:eastAsia="Calibri" w:hAnsi="Times New Roman"/>
          <w:b/>
          <w:sz w:val="28"/>
          <w:szCs w:val="28"/>
          <w:lang w:val="sr-Cyrl-RS"/>
        </w:rPr>
        <w:lastRenderedPageBreak/>
        <w:t>Прилог 2</w:t>
      </w:r>
    </w:p>
    <w:p w:rsidR="00C8303C" w:rsidRPr="00C8303C" w:rsidRDefault="00C8303C" w:rsidP="00C8303C">
      <w:pPr>
        <w:spacing w:after="160" w:line="259" w:lineRule="auto"/>
        <w:jc w:val="left"/>
        <w:rPr>
          <w:rFonts w:ascii="Times New Roman" w:eastAsia="Calibri" w:hAnsi="Times New Roman"/>
          <w:sz w:val="22"/>
          <w:szCs w:val="22"/>
          <w:lang w:val="sr-Cyrl-RS"/>
        </w:rPr>
      </w:pPr>
      <w:r w:rsidRPr="00C8303C">
        <w:rPr>
          <w:rFonts w:ascii="Times New Roman" w:eastAsia="Calibri" w:hAnsi="Times New Roman"/>
          <w:sz w:val="22"/>
          <w:szCs w:val="22"/>
          <w:lang w:val="sr-Cyrl-RS"/>
        </w:rPr>
        <w:t>...................................................................</w:t>
      </w:r>
      <w:r w:rsidRPr="00C8303C">
        <w:rPr>
          <w:rFonts w:ascii="Times New Roman" w:eastAsia="Calibri" w:hAnsi="Times New Roman"/>
          <w:sz w:val="22"/>
          <w:szCs w:val="22"/>
          <w:lang w:val="sr-Cyrl-RS"/>
        </w:rPr>
        <w:tab/>
      </w:r>
      <w:r w:rsidRPr="00C8303C">
        <w:rPr>
          <w:rFonts w:ascii="Times New Roman" w:eastAsia="Calibri" w:hAnsi="Times New Roman"/>
          <w:sz w:val="22"/>
          <w:szCs w:val="22"/>
          <w:lang w:val="sr-Cyrl-RS"/>
        </w:rPr>
        <w:tab/>
      </w:r>
      <w:r w:rsidRPr="00C8303C">
        <w:rPr>
          <w:rFonts w:ascii="Times New Roman" w:eastAsia="Calibri" w:hAnsi="Times New Roman"/>
          <w:sz w:val="22"/>
          <w:szCs w:val="22"/>
          <w:lang w:val="sr-Cyrl-RS"/>
        </w:rPr>
        <w:tab/>
      </w:r>
    </w:p>
    <w:p w:rsidR="00C8303C" w:rsidRPr="00C8303C" w:rsidRDefault="00C8303C" w:rsidP="00C8303C">
      <w:pPr>
        <w:spacing w:after="160" w:line="259" w:lineRule="auto"/>
        <w:jc w:val="left"/>
        <w:rPr>
          <w:rFonts w:ascii="Times New Roman" w:eastAsia="Calibri" w:hAnsi="Times New Roman"/>
          <w:sz w:val="22"/>
          <w:szCs w:val="22"/>
          <w:lang w:val="sr-Cyrl-RS"/>
        </w:rPr>
      </w:pPr>
      <w:r w:rsidRPr="00C8303C">
        <w:rPr>
          <w:rFonts w:ascii="Times New Roman" w:eastAsia="Calibri" w:hAnsi="Times New Roman"/>
          <w:sz w:val="22"/>
          <w:szCs w:val="22"/>
          <w:lang w:val="sr-Cyrl-RS"/>
        </w:rPr>
        <w:t xml:space="preserve">        (Назив управљача/превозника)</w:t>
      </w:r>
      <w:r w:rsidRPr="00C8303C">
        <w:rPr>
          <w:rFonts w:ascii="Times New Roman" w:eastAsia="Calibri" w:hAnsi="Times New Roman"/>
          <w:sz w:val="22"/>
          <w:szCs w:val="22"/>
          <w:lang w:val="sr-Cyrl-RS"/>
        </w:rPr>
        <w:tab/>
      </w:r>
    </w:p>
    <w:p w:rsidR="00C8303C" w:rsidRPr="00C8303C" w:rsidRDefault="00C8303C" w:rsidP="00C8303C">
      <w:pPr>
        <w:spacing w:after="160" w:line="259" w:lineRule="auto"/>
        <w:jc w:val="left"/>
        <w:rPr>
          <w:rFonts w:ascii="Times New Roman" w:eastAsia="Calibri" w:hAnsi="Times New Roman"/>
          <w:sz w:val="22"/>
          <w:szCs w:val="22"/>
          <w:lang w:val="sr-Cyrl-RS"/>
        </w:rPr>
      </w:pPr>
    </w:p>
    <w:p w:rsidR="00C8303C" w:rsidRPr="00C8303C" w:rsidRDefault="00C8303C" w:rsidP="00C8303C">
      <w:pPr>
        <w:spacing w:after="160" w:line="259" w:lineRule="auto"/>
        <w:jc w:val="center"/>
        <w:rPr>
          <w:rFonts w:ascii="Times New Roman" w:eastAsia="Calibri" w:hAnsi="Times New Roman"/>
          <w:b/>
          <w:sz w:val="22"/>
          <w:szCs w:val="22"/>
          <w:lang w:val="sr-Cyrl-RS"/>
        </w:rPr>
      </w:pPr>
      <w:r w:rsidRPr="00C8303C">
        <w:rPr>
          <w:rFonts w:ascii="Times New Roman" w:eastAsia="Calibri" w:hAnsi="Times New Roman"/>
          <w:b/>
          <w:lang w:val="sr-Cyrl-RS"/>
        </w:rPr>
        <w:t>КЊИГА ЕВИДЕНЦИЈЕ НЕСРЕЋА И НЕЗГОДЕ</w:t>
      </w: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68"/>
        <w:gridCol w:w="525"/>
        <w:gridCol w:w="595"/>
        <w:gridCol w:w="504"/>
        <w:gridCol w:w="840"/>
        <w:gridCol w:w="378"/>
        <w:gridCol w:w="420"/>
        <w:gridCol w:w="405"/>
        <w:gridCol w:w="434"/>
        <w:gridCol w:w="434"/>
        <w:gridCol w:w="406"/>
        <w:gridCol w:w="448"/>
        <w:gridCol w:w="406"/>
        <w:gridCol w:w="448"/>
        <w:gridCol w:w="476"/>
        <w:gridCol w:w="700"/>
        <w:gridCol w:w="548"/>
        <w:gridCol w:w="629"/>
        <w:gridCol w:w="647"/>
        <w:gridCol w:w="430"/>
        <w:gridCol w:w="541"/>
        <w:gridCol w:w="709"/>
      </w:tblGrid>
      <w:tr w:rsidR="00C96B78" w:rsidRPr="00EA50F2" w:rsidTr="00C96B78">
        <w:trPr>
          <w:trHeight w:val="724"/>
          <w:jc w:val="center"/>
        </w:trPr>
        <w:tc>
          <w:tcPr>
            <w:tcW w:w="454" w:type="dxa"/>
            <w:vMerge w:val="restart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 xml:space="preserve">Датум када се несрећа/незгода десила      </w:t>
            </w: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54" w:type="dxa"/>
            <w:vMerge w:val="restart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Сат и минута</w:t>
            </w: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Место где се несрећа/незгода десила</w:t>
            </w:r>
          </w:p>
        </w:tc>
        <w:tc>
          <w:tcPr>
            <w:tcW w:w="504" w:type="dxa"/>
            <w:vMerge w:val="restart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Врста  несреће/незгоде</w:t>
            </w:r>
          </w:p>
        </w:tc>
        <w:tc>
          <w:tcPr>
            <w:tcW w:w="840" w:type="dxa"/>
            <w:vMerge w:val="restart"/>
            <w:shd w:val="clear" w:color="auto" w:fill="auto"/>
            <w:textDirection w:val="btLr"/>
          </w:tcPr>
          <w:p w:rsidR="00C96B78" w:rsidRPr="00C8303C" w:rsidRDefault="00C96B78" w:rsidP="00C96B78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 xml:space="preserve">Кратак опис </w:t>
            </w:r>
            <w:r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 xml:space="preserve"> и  узрок</w:t>
            </w:r>
          </w:p>
        </w:tc>
        <w:tc>
          <w:tcPr>
            <w:tcW w:w="4255" w:type="dxa"/>
            <w:gridSpan w:val="10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Последице несреће/незгоде</w:t>
            </w:r>
          </w:p>
        </w:tc>
        <w:tc>
          <w:tcPr>
            <w:tcW w:w="2524" w:type="dxa"/>
            <w:gridSpan w:val="4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0" w:type="dxa"/>
            <w:vMerge w:val="restart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Одговорни за насталу несрећу/незгоду</w:t>
            </w:r>
          </w:p>
        </w:tc>
        <w:tc>
          <w:tcPr>
            <w:tcW w:w="541" w:type="dxa"/>
            <w:vMerge w:val="restart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Датум окончања предмета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Начин на који се несрећа/незгода</w:t>
            </w:r>
          </w:p>
          <w:p w:rsidR="00C96B78" w:rsidRPr="00C8303C" w:rsidRDefault="00C96B78" w:rsidP="00EA50F2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окончала</w:t>
            </w:r>
          </w:p>
        </w:tc>
      </w:tr>
      <w:tr w:rsidR="00C96B78" w:rsidRPr="00EA50F2" w:rsidTr="00C96B78">
        <w:trPr>
          <w:cantSplit/>
          <w:trHeight w:val="1153"/>
          <w:jc w:val="center"/>
        </w:trPr>
        <w:tc>
          <w:tcPr>
            <w:tcW w:w="454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код</w:t>
            </w:r>
          </w:p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возова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при манев.</w:t>
            </w:r>
          </w:p>
        </w:tc>
        <w:tc>
          <w:tcPr>
            <w:tcW w:w="504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03" w:type="dxa"/>
            <w:gridSpan w:val="3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погинуло</w:t>
            </w:r>
          </w:p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тешко</w:t>
            </w:r>
          </w:p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повређено</w:t>
            </w:r>
          </w:p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02" w:type="dxa"/>
            <w:gridSpan w:val="3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прегажено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прекид саобраћаја трајао од-до</w:t>
            </w:r>
          </w:p>
        </w:tc>
        <w:tc>
          <w:tcPr>
            <w:tcW w:w="2524" w:type="dxa"/>
            <w:gridSpan w:val="4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штета у дин.</w:t>
            </w:r>
          </w:p>
        </w:tc>
        <w:tc>
          <w:tcPr>
            <w:tcW w:w="430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96B78" w:rsidRPr="00EA50F2" w:rsidTr="0085214D">
        <w:trPr>
          <w:trHeight w:val="564"/>
          <w:jc w:val="center"/>
        </w:trPr>
        <w:tc>
          <w:tcPr>
            <w:tcW w:w="454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68" w:type="dxa"/>
            <w:vMerge w:val="restart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 xml:space="preserve">У </w:t>
            </w:r>
            <w:r w:rsidRPr="00871DA8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станици</w:t>
            </w:r>
          </w:p>
        </w:tc>
        <w:tc>
          <w:tcPr>
            <w:tcW w:w="525" w:type="dxa"/>
            <w:vMerge w:val="restart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на отвореној прузи</w:t>
            </w:r>
          </w:p>
        </w:tc>
        <w:tc>
          <w:tcPr>
            <w:tcW w:w="595" w:type="dxa"/>
            <w:vMerge w:val="restart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у станици</w:t>
            </w:r>
          </w:p>
        </w:tc>
        <w:tc>
          <w:tcPr>
            <w:tcW w:w="504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78" w:type="dxa"/>
            <w:vMerge w:val="restart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путника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жел. радника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трећих лица</w:t>
            </w:r>
          </w:p>
        </w:tc>
        <w:tc>
          <w:tcPr>
            <w:tcW w:w="434" w:type="dxa"/>
            <w:vMerge w:val="restart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путника</w:t>
            </w:r>
          </w:p>
        </w:tc>
        <w:tc>
          <w:tcPr>
            <w:tcW w:w="434" w:type="dxa"/>
            <w:vMerge w:val="restart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жел. радника</w:t>
            </w:r>
          </w:p>
        </w:tc>
        <w:tc>
          <w:tcPr>
            <w:tcW w:w="406" w:type="dxa"/>
            <w:vMerge w:val="restart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трећих лица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мот. возила</w:t>
            </w:r>
          </w:p>
        </w:tc>
        <w:tc>
          <w:tcPr>
            <w:tcW w:w="406" w:type="dxa"/>
            <w:vMerge w:val="restart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запреж. возила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крупне стоке</w:t>
            </w:r>
          </w:p>
        </w:tc>
        <w:tc>
          <w:tcPr>
            <w:tcW w:w="476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C96B78" w:rsidRPr="00C8303C" w:rsidRDefault="00C96B78" w:rsidP="0085214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процењена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96B78" w:rsidRPr="00C8303C" w:rsidRDefault="00C96B78" w:rsidP="0085214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стварна</w:t>
            </w:r>
          </w:p>
        </w:tc>
        <w:tc>
          <w:tcPr>
            <w:tcW w:w="430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96B78" w:rsidRPr="00EA50F2" w:rsidTr="00566C44">
        <w:trPr>
          <w:cantSplit/>
          <w:trHeight w:val="1523"/>
          <w:jc w:val="center"/>
        </w:trPr>
        <w:tc>
          <w:tcPr>
            <w:tcW w:w="454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78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8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на жел. воз. и</w:t>
            </w:r>
          </w:p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постројењима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на пошиљкама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left"/>
              <w:rPr>
                <w:rFonts w:ascii="Times New Roman" w:eastAsia="Calibri" w:hAnsi="Times New Roman"/>
                <w:sz w:val="22"/>
                <w:szCs w:val="22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на жел.воз. и</w:t>
            </w:r>
            <w:r w:rsidRPr="00C8303C">
              <w:rPr>
                <w:rFonts w:ascii="Times New Roman" w:eastAsia="Calibri" w:hAnsi="Times New Roman"/>
                <w:sz w:val="22"/>
                <w:szCs w:val="22"/>
                <w:lang w:val="sr-Cyrl-RS"/>
              </w:rPr>
              <w:t xml:space="preserve"> </w:t>
            </w: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постројењима</w:t>
            </w:r>
          </w:p>
        </w:tc>
        <w:tc>
          <w:tcPr>
            <w:tcW w:w="647" w:type="dxa"/>
            <w:shd w:val="clear" w:color="auto" w:fill="auto"/>
            <w:textDirection w:val="btLr"/>
          </w:tcPr>
          <w:p w:rsidR="00C96B78" w:rsidRPr="00C8303C" w:rsidRDefault="00C96B78" w:rsidP="00EA50F2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sr-Cyrl-RS"/>
              </w:rPr>
            </w:pPr>
            <w:r w:rsidRPr="00C8303C">
              <w:rPr>
                <w:rFonts w:ascii="Times New Roman" w:eastAsia="Calibri" w:hAnsi="Times New Roman"/>
                <w:sz w:val="20"/>
                <w:szCs w:val="20"/>
                <w:lang w:val="sr-Cyrl-RS"/>
              </w:rPr>
              <w:t>на стварима</w:t>
            </w:r>
          </w:p>
        </w:tc>
        <w:tc>
          <w:tcPr>
            <w:tcW w:w="430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1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96B78" w:rsidRPr="00EA50F2" w:rsidTr="00566C44">
        <w:trPr>
          <w:jc w:val="center"/>
        </w:trPr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378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13</w:t>
            </w:r>
          </w:p>
        </w:tc>
        <w:tc>
          <w:tcPr>
            <w:tcW w:w="406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14</w:t>
            </w:r>
          </w:p>
        </w:tc>
        <w:tc>
          <w:tcPr>
            <w:tcW w:w="448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16</w:t>
            </w:r>
          </w:p>
        </w:tc>
        <w:tc>
          <w:tcPr>
            <w:tcW w:w="448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19</w:t>
            </w:r>
          </w:p>
        </w:tc>
        <w:tc>
          <w:tcPr>
            <w:tcW w:w="548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20</w:t>
            </w:r>
          </w:p>
        </w:tc>
        <w:tc>
          <w:tcPr>
            <w:tcW w:w="629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21</w:t>
            </w:r>
          </w:p>
        </w:tc>
        <w:tc>
          <w:tcPr>
            <w:tcW w:w="647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22</w:t>
            </w:r>
          </w:p>
        </w:tc>
        <w:tc>
          <w:tcPr>
            <w:tcW w:w="430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23</w:t>
            </w:r>
          </w:p>
        </w:tc>
        <w:tc>
          <w:tcPr>
            <w:tcW w:w="541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C96B78" w:rsidRPr="00C8303C" w:rsidRDefault="00C96B78" w:rsidP="00EA50F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8303C">
              <w:rPr>
                <w:rFonts w:ascii="Times New Roman" w:eastAsia="Calibri" w:hAnsi="Times New Roman"/>
                <w:sz w:val="18"/>
                <w:szCs w:val="18"/>
              </w:rPr>
              <w:t>25</w:t>
            </w:r>
          </w:p>
        </w:tc>
      </w:tr>
      <w:tr w:rsidR="00C96B78" w:rsidRPr="00EA50F2" w:rsidTr="00566C44">
        <w:trPr>
          <w:jc w:val="center"/>
        </w:trPr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96B78" w:rsidRPr="00EA50F2" w:rsidTr="00566C44">
        <w:trPr>
          <w:jc w:val="center"/>
        </w:trPr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96B78" w:rsidRPr="00EA50F2" w:rsidTr="00566C44">
        <w:trPr>
          <w:jc w:val="center"/>
        </w:trPr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96B78" w:rsidRPr="00EA50F2" w:rsidTr="00566C44">
        <w:trPr>
          <w:jc w:val="center"/>
        </w:trPr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96B78" w:rsidRPr="00EA50F2" w:rsidTr="00566C44">
        <w:trPr>
          <w:jc w:val="center"/>
        </w:trPr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96B78" w:rsidRPr="00EA50F2" w:rsidTr="00566C44">
        <w:trPr>
          <w:jc w:val="center"/>
        </w:trPr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96B78" w:rsidRPr="00EA50F2" w:rsidTr="00566C44">
        <w:trPr>
          <w:jc w:val="center"/>
        </w:trPr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96B78" w:rsidRPr="00EA50F2" w:rsidTr="00566C44">
        <w:trPr>
          <w:jc w:val="center"/>
        </w:trPr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C96B78" w:rsidRPr="00EA50F2" w:rsidTr="00566C44">
        <w:trPr>
          <w:jc w:val="center"/>
        </w:trPr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96B78" w:rsidRPr="00C8303C" w:rsidRDefault="00C96B78" w:rsidP="00EA50F2">
            <w:pPr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C8303C" w:rsidRPr="00C8303C" w:rsidRDefault="00C8303C" w:rsidP="00C8303C">
      <w:pPr>
        <w:rPr>
          <w:rFonts w:ascii="Times New Roman" w:eastAsia="Calibri" w:hAnsi="Times New Roman"/>
          <w:szCs w:val="22"/>
          <w:lang w:val="sr-Cyrl-RS"/>
        </w:rPr>
      </w:pPr>
    </w:p>
    <w:p w:rsidR="00C8303C" w:rsidRPr="00C8303C" w:rsidRDefault="00C8303C" w:rsidP="00C8303C">
      <w:pPr>
        <w:rPr>
          <w:rFonts w:ascii="Times New Roman" w:eastAsia="Calibri" w:hAnsi="Times New Roman"/>
          <w:szCs w:val="22"/>
          <w:lang w:val="sr-Cyrl-RS"/>
        </w:rPr>
      </w:pPr>
    </w:p>
    <w:p w:rsidR="00C8303C" w:rsidRPr="00C8303C" w:rsidRDefault="00C8303C" w:rsidP="00C8303C">
      <w:pPr>
        <w:rPr>
          <w:rFonts w:ascii="Times New Roman" w:eastAsia="Calibri" w:hAnsi="Times New Roman"/>
          <w:szCs w:val="22"/>
          <w:lang w:val="sr-Cyrl-RS"/>
        </w:rPr>
      </w:pPr>
    </w:p>
    <w:p w:rsidR="00C8303C" w:rsidRPr="00C8303C" w:rsidRDefault="00C8303C" w:rsidP="00C8303C">
      <w:pPr>
        <w:rPr>
          <w:rFonts w:ascii="Times New Roman" w:eastAsia="Calibri" w:hAnsi="Times New Roman"/>
          <w:szCs w:val="22"/>
          <w:lang w:val="sr-Cyrl-RS"/>
        </w:rPr>
      </w:pPr>
    </w:p>
    <w:p w:rsidR="00C8303C" w:rsidRDefault="00C8303C" w:rsidP="00C8303C">
      <w:pPr>
        <w:spacing w:after="160" w:line="259" w:lineRule="auto"/>
        <w:jc w:val="right"/>
        <w:rPr>
          <w:rFonts w:ascii="Times New Roman" w:eastAsia="Calibri" w:hAnsi="Times New Roman"/>
          <w:b/>
          <w:lang w:val="sr-Cyrl-RS"/>
        </w:rPr>
        <w:sectPr w:rsidR="00C8303C" w:rsidSect="00EA50F2">
          <w:footerReference w:type="default" r:id="rId12"/>
          <w:footerReference w:type="first" r:id="rId13"/>
          <w:pgSz w:w="15840" w:h="12240" w:orient="landscape"/>
          <w:pgMar w:top="1134" w:right="1134" w:bottom="1134" w:left="1134" w:header="720" w:footer="567" w:gutter="0"/>
          <w:pgNumType w:start="1"/>
          <w:cols w:space="720"/>
          <w:titlePg/>
          <w:docGrid w:linePitch="360"/>
        </w:sectPr>
      </w:pPr>
    </w:p>
    <w:p w:rsidR="00C8303C" w:rsidRDefault="00C8303C" w:rsidP="00C8303C">
      <w:pPr>
        <w:spacing w:after="160" w:line="259" w:lineRule="auto"/>
        <w:jc w:val="right"/>
        <w:rPr>
          <w:rFonts w:ascii="Times New Roman" w:eastAsia="Calibri" w:hAnsi="Times New Roman"/>
          <w:b/>
          <w:sz w:val="28"/>
          <w:szCs w:val="28"/>
        </w:rPr>
      </w:pPr>
      <w:r w:rsidRPr="00C8303C">
        <w:rPr>
          <w:rFonts w:ascii="Times New Roman" w:eastAsia="Calibri" w:hAnsi="Times New Roman"/>
          <w:b/>
          <w:sz w:val="28"/>
          <w:szCs w:val="28"/>
          <w:lang w:val="sr-Cyrl-RS"/>
        </w:rPr>
        <w:lastRenderedPageBreak/>
        <w:t>Прилог 3</w:t>
      </w:r>
    </w:p>
    <w:p w:rsidR="00AB509C" w:rsidRPr="00C8303C" w:rsidRDefault="00E35251" w:rsidP="00566C44">
      <w:pPr>
        <w:spacing w:after="160" w:line="259" w:lineRule="auto"/>
        <w:rPr>
          <w:rFonts w:ascii="Times New Roman" w:eastAsia="Calibri" w:hAnsi="Times New Roman"/>
          <w:sz w:val="28"/>
          <w:szCs w:val="28"/>
          <w:lang w:val="sr-Cyrl-RS"/>
        </w:rPr>
      </w:pPr>
      <w:r>
        <w:rPr>
          <w:rFonts w:eastAsia="Calibri"/>
          <w:noProof/>
        </w:rPr>
        <w:drawing>
          <wp:inline distT="0" distB="0" distL="0" distR="0">
            <wp:extent cx="10325100" cy="612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3C" w:rsidRDefault="00C8303C" w:rsidP="00C8303C">
      <w:pPr>
        <w:rPr>
          <w:rFonts w:ascii="Times New Roman" w:eastAsia="Calibri" w:hAnsi="Times New Roman"/>
          <w:szCs w:val="22"/>
        </w:rPr>
      </w:pPr>
    </w:p>
    <w:p w:rsidR="0042512A" w:rsidRPr="0042512A" w:rsidRDefault="0042512A" w:rsidP="00C8303C">
      <w:pPr>
        <w:rPr>
          <w:rFonts w:ascii="Times New Roman" w:eastAsia="Calibri" w:hAnsi="Times New Roman"/>
          <w:szCs w:val="22"/>
        </w:rPr>
      </w:pPr>
    </w:p>
    <w:p w:rsidR="00C8303C" w:rsidRPr="00C8303C" w:rsidRDefault="00E35251" w:rsidP="00C8303C">
      <w:pPr>
        <w:rPr>
          <w:rFonts w:ascii="Times New Roman" w:eastAsia="Calibri" w:hAnsi="Times New Roman"/>
          <w:szCs w:val="22"/>
          <w:lang w:val="sr-Cyrl-RS"/>
        </w:rPr>
      </w:pPr>
      <w:r>
        <w:rPr>
          <w:rFonts w:eastAsia="Calibri"/>
          <w:noProof/>
        </w:rPr>
        <w:drawing>
          <wp:inline distT="0" distB="0" distL="0" distR="0">
            <wp:extent cx="10163175" cy="6515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03C" w:rsidRPr="00C8303C" w:rsidSect="000F2F0D">
      <w:footerReference w:type="default" r:id="rId16"/>
      <w:footerReference w:type="first" r:id="rId17"/>
      <w:pgSz w:w="16839" w:h="11907" w:orient="landscape" w:code="9"/>
      <w:pgMar w:top="567" w:right="284" w:bottom="567" w:left="284" w:header="720" w:footer="22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07" w:rsidRDefault="00E02107" w:rsidP="00A6167C">
      <w:r>
        <w:separator/>
      </w:r>
    </w:p>
  </w:endnote>
  <w:endnote w:type="continuationSeparator" w:id="0">
    <w:p w:rsidR="00E02107" w:rsidRDefault="00E02107" w:rsidP="00A6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A8" w:rsidRDefault="00E122A8">
    <w:pPr>
      <w:pStyle w:val="Footer"/>
      <w:jc w:val="center"/>
      <w:rPr>
        <w:lang w:val="sr-Cyrl-RS"/>
      </w:rPr>
    </w:pPr>
  </w:p>
  <w:p w:rsidR="00EA50F2" w:rsidRDefault="00EA50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5251">
      <w:rPr>
        <w:noProof/>
      </w:rPr>
      <w:t>6</w:t>
    </w:r>
    <w:r>
      <w:rPr>
        <w:noProof/>
      </w:rPr>
      <w:fldChar w:fldCharType="end"/>
    </w:r>
  </w:p>
  <w:p w:rsidR="00EA50F2" w:rsidRDefault="00EA50F2">
    <w:pPr>
      <w:pStyle w:val="Footer"/>
    </w:pPr>
  </w:p>
  <w:p w:rsidR="006547EB" w:rsidRDefault="006547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F2" w:rsidRDefault="00EA50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5251">
      <w:rPr>
        <w:noProof/>
      </w:rPr>
      <w:t>3</w:t>
    </w:r>
    <w:r>
      <w:rPr>
        <w:noProof/>
      </w:rPr>
      <w:fldChar w:fldCharType="end"/>
    </w:r>
  </w:p>
  <w:p w:rsidR="00EA50F2" w:rsidRDefault="00EA50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F2" w:rsidRDefault="00EA50F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F2" w:rsidRDefault="00EA50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B78">
      <w:rPr>
        <w:noProof/>
      </w:rPr>
      <w:t>2</w:t>
    </w:r>
    <w:r>
      <w:rPr>
        <w:noProof/>
      </w:rPr>
      <w:fldChar w:fldCharType="end"/>
    </w:r>
  </w:p>
  <w:p w:rsidR="00311F4D" w:rsidRDefault="00311F4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F2" w:rsidRDefault="00EA50F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F2" w:rsidRDefault="00EA50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5251">
      <w:rPr>
        <w:noProof/>
      </w:rPr>
      <w:t>2</w:t>
    </w:r>
    <w:r>
      <w:rPr>
        <w:noProof/>
      </w:rPr>
      <w:fldChar w:fldCharType="end"/>
    </w:r>
  </w:p>
  <w:p w:rsidR="00EA50F2" w:rsidRDefault="00EA50F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F2" w:rsidRDefault="00EA5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07" w:rsidRDefault="00E02107" w:rsidP="00A6167C">
      <w:r>
        <w:separator/>
      </w:r>
    </w:p>
  </w:footnote>
  <w:footnote w:type="continuationSeparator" w:id="0">
    <w:p w:rsidR="00E02107" w:rsidRDefault="00E02107" w:rsidP="00A6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B55"/>
    <w:multiLevelType w:val="hybridMultilevel"/>
    <w:tmpl w:val="92D0CA48"/>
    <w:lvl w:ilvl="0" w:tplc="81F6630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0BB60358"/>
    <w:multiLevelType w:val="hybridMultilevel"/>
    <w:tmpl w:val="E09C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0E58"/>
    <w:multiLevelType w:val="hybridMultilevel"/>
    <w:tmpl w:val="E4483C5E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910C5E"/>
    <w:multiLevelType w:val="hybridMultilevel"/>
    <w:tmpl w:val="D2B8790C"/>
    <w:lvl w:ilvl="0" w:tplc="515EED9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F10BE"/>
    <w:multiLevelType w:val="hybridMultilevel"/>
    <w:tmpl w:val="99280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62575"/>
    <w:multiLevelType w:val="hybridMultilevel"/>
    <w:tmpl w:val="5DCE3CC2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1C800BAD"/>
    <w:multiLevelType w:val="hybridMultilevel"/>
    <w:tmpl w:val="4808AEF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DE1F40"/>
    <w:multiLevelType w:val="hybridMultilevel"/>
    <w:tmpl w:val="00260F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BB2E80"/>
    <w:multiLevelType w:val="hybridMultilevel"/>
    <w:tmpl w:val="51BC07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656CD"/>
    <w:multiLevelType w:val="hybridMultilevel"/>
    <w:tmpl w:val="7E2E2FD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301707"/>
    <w:multiLevelType w:val="hybridMultilevel"/>
    <w:tmpl w:val="EC24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65B49"/>
    <w:multiLevelType w:val="hybridMultilevel"/>
    <w:tmpl w:val="D10A2DAE"/>
    <w:lvl w:ilvl="0" w:tplc="0E788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139FF"/>
    <w:multiLevelType w:val="hybridMultilevel"/>
    <w:tmpl w:val="5C18A25C"/>
    <w:lvl w:ilvl="0" w:tplc="2D206FE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B46133B"/>
    <w:multiLevelType w:val="hybridMultilevel"/>
    <w:tmpl w:val="BEC4FC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CD3BF7"/>
    <w:multiLevelType w:val="hybridMultilevel"/>
    <w:tmpl w:val="7C3817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87439"/>
    <w:multiLevelType w:val="hybridMultilevel"/>
    <w:tmpl w:val="000656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43D91"/>
    <w:multiLevelType w:val="hybridMultilevel"/>
    <w:tmpl w:val="5A409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27EC9"/>
    <w:multiLevelType w:val="hybridMultilevel"/>
    <w:tmpl w:val="7F2636B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7A65151"/>
    <w:multiLevelType w:val="hybridMultilevel"/>
    <w:tmpl w:val="BE34531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C841E3"/>
    <w:multiLevelType w:val="hybridMultilevel"/>
    <w:tmpl w:val="55980C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687F40"/>
    <w:multiLevelType w:val="hybridMultilevel"/>
    <w:tmpl w:val="F7A297C0"/>
    <w:lvl w:ilvl="0" w:tplc="CB68DF30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677EC"/>
    <w:multiLevelType w:val="hybridMultilevel"/>
    <w:tmpl w:val="99280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C69BA"/>
    <w:multiLevelType w:val="hybridMultilevel"/>
    <w:tmpl w:val="8A544A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31FED"/>
    <w:multiLevelType w:val="hybridMultilevel"/>
    <w:tmpl w:val="F68C00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36A5E"/>
    <w:multiLevelType w:val="hybridMultilevel"/>
    <w:tmpl w:val="B296A27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7E7E89"/>
    <w:multiLevelType w:val="hybridMultilevel"/>
    <w:tmpl w:val="4DB46C3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13"/>
  </w:num>
  <w:num w:numId="6">
    <w:abstractNumId w:val="16"/>
  </w:num>
  <w:num w:numId="7">
    <w:abstractNumId w:val="1"/>
  </w:num>
  <w:num w:numId="8">
    <w:abstractNumId w:val="0"/>
  </w:num>
  <w:num w:numId="9">
    <w:abstractNumId w:val="5"/>
  </w:num>
  <w:num w:numId="10">
    <w:abstractNumId w:val="21"/>
  </w:num>
  <w:num w:numId="11">
    <w:abstractNumId w:val="9"/>
  </w:num>
  <w:num w:numId="12">
    <w:abstractNumId w:val="8"/>
  </w:num>
  <w:num w:numId="13">
    <w:abstractNumId w:val="11"/>
  </w:num>
  <w:num w:numId="14">
    <w:abstractNumId w:val="15"/>
  </w:num>
  <w:num w:numId="15">
    <w:abstractNumId w:val="23"/>
  </w:num>
  <w:num w:numId="16">
    <w:abstractNumId w:val="20"/>
  </w:num>
  <w:num w:numId="17">
    <w:abstractNumId w:val="7"/>
  </w:num>
  <w:num w:numId="18">
    <w:abstractNumId w:val="22"/>
  </w:num>
  <w:num w:numId="19">
    <w:abstractNumId w:val="14"/>
  </w:num>
  <w:num w:numId="20">
    <w:abstractNumId w:val="19"/>
  </w:num>
  <w:num w:numId="21">
    <w:abstractNumId w:val="2"/>
  </w:num>
  <w:num w:numId="22">
    <w:abstractNumId w:val="24"/>
  </w:num>
  <w:num w:numId="23">
    <w:abstractNumId w:val="6"/>
  </w:num>
  <w:num w:numId="24">
    <w:abstractNumId w:val="25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30"/>
    <w:rsid w:val="00003490"/>
    <w:rsid w:val="0000377E"/>
    <w:rsid w:val="00003D15"/>
    <w:rsid w:val="00006A47"/>
    <w:rsid w:val="000110BB"/>
    <w:rsid w:val="0001436D"/>
    <w:rsid w:val="0001472E"/>
    <w:rsid w:val="00020573"/>
    <w:rsid w:val="00033060"/>
    <w:rsid w:val="00037CFE"/>
    <w:rsid w:val="00042768"/>
    <w:rsid w:val="0004574A"/>
    <w:rsid w:val="00050BAF"/>
    <w:rsid w:val="00055C0E"/>
    <w:rsid w:val="00055CC4"/>
    <w:rsid w:val="00057EEA"/>
    <w:rsid w:val="00063468"/>
    <w:rsid w:val="00065114"/>
    <w:rsid w:val="0007743A"/>
    <w:rsid w:val="00081C49"/>
    <w:rsid w:val="00083E7C"/>
    <w:rsid w:val="00084E5F"/>
    <w:rsid w:val="00085A09"/>
    <w:rsid w:val="0009009E"/>
    <w:rsid w:val="00093D2A"/>
    <w:rsid w:val="00094E23"/>
    <w:rsid w:val="0009645D"/>
    <w:rsid w:val="00097059"/>
    <w:rsid w:val="000B2B5C"/>
    <w:rsid w:val="000B5CA4"/>
    <w:rsid w:val="000D0D18"/>
    <w:rsid w:val="000E0199"/>
    <w:rsid w:val="000F0BD7"/>
    <w:rsid w:val="000F2F0D"/>
    <w:rsid w:val="00102AE8"/>
    <w:rsid w:val="00103234"/>
    <w:rsid w:val="00106C07"/>
    <w:rsid w:val="0011184C"/>
    <w:rsid w:val="00132280"/>
    <w:rsid w:val="00134E4A"/>
    <w:rsid w:val="00157956"/>
    <w:rsid w:val="00157D64"/>
    <w:rsid w:val="00162836"/>
    <w:rsid w:val="00164A4D"/>
    <w:rsid w:val="00164B11"/>
    <w:rsid w:val="00166E46"/>
    <w:rsid w:val="00170EAF"/>
    <w:rsid w:val="00176B9B"/>
    <w:rsid w:val="00180B68"/>
    <w:rsid w:val="00186E39"/>
    <w:rsid w:val="001A5101"/>
    <w:rsid w:val="001A56E6"/>
    <w:rsid w:val="001C5439"/>
    <w:rsid w:val="001D0E32"/>
    <w:rsid w:val="001D5733"/>
    <w:rsid w:val="00205001"/>
    <w:rsid w:val="002108E8"/>
    <w:rsid w:val="00212005"/>
    <w:rsid w:val="00213C23"/>
    <w:rsid w:val="0021401B"/>
    <w:rsid w:val="00214934"/>
    <w:rsid w:val="00220201"/>
    <w:rsid w:val="00224312"/>
    <w:rsid w:val="002478D6"/>
    <w:rsid w:val="00253273"/>
    <w:rsid w:val="00274DBF"/>
    <w:rsid w:val="00286E65"/>
    <w:rsid w:val="00293749"/>
    <w:rsid w:val="0029445A"/>
    <w:rsid w:val="002A22A6"/>
    <w:rsid w:val="002A4034"/>
    <w:rsid w:val="002B11EB"/>
    <w:rsid w:val="002C0B15"/>
    <w:rsid w:val="002C19F3"/>
    <w:rsid w:val="002C437E"/>
    <w:rsid w:val="002D1557"/>
    <w:rsid w:val="002D2C54"/>
    <w:rsid w:val="002D6369"/>
    <w:rsid w:val="002E41BC"/>
    <w:rsid w:val="002E6224"/>
    <w:rsid w:val="002F1A3B"/>
    <w:rsid w:val="002F6A33"/>
    <w:rsid w:val="00302168"/>
    <w:rsid w:val="00305A93"/>
    <w:rsid w:val="00311F4D"/>
    <w:rsid w:val="00322BEB"/>
    <w:rsid w:val="00323257"/>
    <w:rsid w:val="003308CE"/>
    <w:rsid w:val="00335A01"/>
    <w:rsid w:val="00335C80"/>
    <w:rsid w:val="0034063F"/>
    <w:rsid w:val="003472D2"/>
    <w:rsid w:val="00363A18"/>
    <w:rsid w:val="003831BB"/>
    <w:rsid w:val="00387A52"/>
    <w:rsid w:val="003942A5"/>
    <w:rsid w:val="00397060"/>
    <w:rsid w:val="003A2B58"/>
    <w:rsid w:val="003A3787"/>
    <w:rsid w:val="003A3B7E"/>
    <w:rsid w:val="003A4C94"/>
    <w:rsid w:val="003B2310"/>
    <w:rsid w:val="003B2E8E"/>
    <w:rsid w:val="003B48D2"/>
    <w:rsid w:val="003B62F1"/>
    <w:rsid w:val="003B6C95"/>
    <w:rsid w:val="003C1CC5"/>
    <w:rsid w:val="003D0441"/>
    <w:rsid w:val="003D06FF"/>
    <w:rsid w:val="003D1B89"/>
    <w:rsid w:val="003D43EB"/>
    <w:rsid w:val="003D69A1"/>
    <w:rsid w:val="003E1275"/>
    <w:rsid w:val="003E3178"/>
    <w:rsid w:val="003F2137"/>
    <w:rsid w:val="003F3E3B"/>
    <w:rsid w:val="003F50E0"/>
    <w:rsid w:val="003F5789"/>
    <w:rsid w:val="003F73CC"/>
    <w:rsid w:val="0040039B"/>
    <w:rsid w:val="0040470E"/>
    <w:rsid w:val="00412737"/>
    <w:rsid w:val="00413B09"/>
    <w:rsid w:val="00415DBE"/>
    <w:rsid w:val="004166A3"/>
    <w:rsid w:val="00417F83"/>
    <w:rsid w:val="00420D42"/>
    <w:rsid w:val="0042512A"/>
    <w:rsid w:val="00426A20"/>
    <w:rsid w:val="0042758C"/>
    <w:rsid w:val="0042772F"/>
    <w:rsid w:val="004279D0"/>
    <w:rsid w:val="00427DFA"/>
    <w:rsid w:val="0043232A"/>
    <w:rsid w:val="00436FBD"/>
    <w:rsid w:val="00440A6A"/>
    <w:rsid w:val="004447A7"/>
    <w:rsid w:val="00456357"/>
    <w:rsid w:val="00457AE6"/>
    <w:rsid w:val="00462893"/>
    <w:rsid w:val="00463BB0"/>
    <w:rsid w:val="00497A78"/>
    <w:rsid w:val="004A0F89"/>
    <w:rsid w:val="004B7ABA"/>
    <w:rsid w:val="004C1537"/>
    <w:rsid w:val="004C41A5"/>
    <w:rsid w:val="004D0741"/>
    <w:rsid w:val="004E10BF"/>
    <w:rsid w:val="004E7C06"/>
    <w:rsid w:val="004F18D7"/>
    <w:rsid w:val="004F2943"/>
    <w:rsid w:val="004F6873"/>
    <w:rsid w:val="0050181D"/>
    <w:rsid w:val="00512385"/>
    <w:rsid w:val="00515D7E"/>
    <w:rsid w:val="0051648F"/>
    <w:rsid w:val="00526EC9"/>
    <w:rsid w:val="0052758B"/>
    <w:rsid w:val="00530C24"/>
    <w:rsid w:val="00530E75"/>
    <w:rsid w:val="00534DD2"/>
    <w:rsid w:val="00536C0B"/>
    <w:rsid w:val="005546FE"/>
    <w:rsid w:val="00555991"/>
    <w:rsid w:val="00566614"/>
    <w:rsid w:val="00566C44"/>
    <w:rsid w:val="00567894"/>
    <w:rsid w:val="005803EF"/>
    <w:rsid w:val="00592380"/>
    <w:rsid w:val="00592E90"/>
    <w:rsid w:val="005A2A16"/>
    <w:rsid w:val="005C3553"/>
    <w:rsid w:val="005D0737"/>
    <w:rsid w:val="005D12BD"/>
    <w:rsid w:val="005D1904"/>
    <w:rsid w:val="005D5E57"/>
    <w:rsid w:val="005D6804"/>
    <w:rsid w:val="005E202F"/>
    <w:rsid w:val="00616701"/>
    <w:rsid w:val="00620462"/>
    <w:rsid w:val="006223D6"/>
    <w:rsid w:val="006339B0"/>
    <w:rsid w:val="0063462B"/>
    <w:rsid w:val="0064128E"/>
    <w:rsid w:val="006468F8"/>
    <w:rsid w:val="006547EB"/>
    <w:rsid w:val="00666F11"/>
    <w:rsid w:val="00676CB2"/>
    <w:rsid w:val="006779F1"/>
    <w:rsid w:val="00677E02"/>
    <w:rsid w:val="00693E92"/>
    <w:rsid w:val="006A2D4B"/>
    <w:rsid w:val="006B535F"/>
    <w:rsid w:val="006C1051"/>
    <w:rsid w:val="006D0C51"/>
    <w:rsid w:val="006D2B06"/>
    <w:rsid w:val="006F654C"/>
    <w:rsid w:val="00701B48"/>
    <w:rsid w:val="007073F5"/>
    <w:rsid w:val="007103E0"/>
    <w:rsid w:val="00725ACF"/>
    <w:rsid w:val="00727D7A"/>
    <w:rsid w:val="007345B9"/>
    <w:rsid w:val="00753294"/>
    <w:rsid w:val="007556A5"/>
    <w:rsid w:val="007614AE"/>
    <w:rsid w:val="007615D4"/>
    <w:rsid w:val="00763863"/>
    <w:rsid w:val="00763E6F"/>
    <w:rsid w:val="00764E0B"/>
    <w:rsid w:val="0077407B"/>
    <w:rsid w:val="007768EA"/>
    <w:rsid w:val="00784CBD"/>
    <w:rsid w:val="00786AC3"/>
    <w:rsid w:val="00795007"/>
    <w:rsid w:val="007A53C1"/>
    <w:rsid w:val="007B2BA1"/>
    <w:rsid w:val="007B5E2B"/>
    <w:rsid w:val="007C06AE"/>
    <w:rsid w:val="007C4202"/>
    <w:rsid w:val="007F7185"/>
    <w:rsid w:val="007F7C88"/>
    <w:rsid w:val="00800158"/>
    <w:rsid w:val="008002A2"/>
    <w:rsid w:val="0080482A"/>
    <w:rsid w:val="008133CE"/>
    <w:rsid w:val="008176DC"/>
    <w:rsid w:val="00825635"/>
    <w:rsid w:val="00827AA8"/>
    <w:rsid w:val="00833724"/>
    <w:rsid w:val="0083651D"/>
    <w:rsid w:val="0084278A"/>
    <w:rsid w:val="0085214D"/>
    <w:rsid w:val="008618BB"/>
    <w:rsid w:val="0086551F"/>
    <w:rsid w:val="00867044"/>
    <w:rsid w:val="00871DA8"/>
    <w:rsid w:val="0087210C"/>
    <w:rsid w:val="00873147"/>
    <w:rsid w:val="008738B2"/>
    <w:rsid w:val="008747E7"/>
    <w:rsid w:val="00876A4E"/>
    <w:rsid w:val="00884FF3"/>
    <w:rsid w:val="00896495"/>
    <w:rsid w:val="0089791A"/>
    <w:rsid w:val="008A45A5"/>
    <w:rsid w:val="008A59A6"/>
    <w:rsid w:val="008C53A8"/>
    <w:rsid w:val="008D5B29"/>
    <w:rsid w:val="008D690B"/>
    <w:rsid w:val="008E457A"/>
    <w:rsid w:val="008E55DA"/>
    <w:rsid w:val="008E5FBD"/>
    <w:rsid w:val="008F28A0"/>
    <w:rsid w:val="00900B3C"/>
    <w:rsid w:val="009063A9"/>
    <w:rsid w:val="00915459"/>
    <w:rsid w:val="009340FE"/>
    <w:rsid w:val="009448F3"/>
    <w:rsid w:val="00951119"/>
    <w:rsid w:val="009527F4"/>
    <w:rsid w:val="00953076"/>
    <w:rsid w:val="009625E6"/>
    <w:rsid w:val="00971B45"/>
    <w:rsid w:val="00972CD2"/>
    <w:rsid w:val="00974EC5"/>
    <w:rsid w:val="00976E95"/>
    <w:rsid w:val="009935CF"/>
    <w:rsid w:val="00994525"/>
    <w:rsid w:val="009A4908"/>
    <w:rsid w:val="009D210C"/>
    <w:rsid w:val="009D36BA"/>
    <w:rsid w:val="009E021C"/>
    <w:rsid w:val="009E1E90"/>
    <w:rsid w:val="009E3F72"/>
    <w:rsid w:val="009F34B9"/>
    <w:rsid w:val="00A11B50"/>
    <w:rsid w:val="00A25121"/>
    <w:rsid w:val="00A27A3A"/>
    <w:rsid w:val="00A36130"/>
    <w:rsid w:val="00A4745C"/>
    <w:rsid w:val="00A502D4"/>
    <w:rsid w:val="00A53841"/>
    <w:rsid w:val="00A6167C"/>
    <w:rsid w:val="00A622A6"/>
    <w:rsid w:val="00A64B8F"/>
    <w:rsid w:val="00A66FE7"/>
    <w:rsid w:val="00A67182"/>
    <w:rsid w:val="00A67F59"/>
    <w:rsid w:val="00A726E8"/>
    <w:rsid w:val="00A740C8"/>
    <w:rsid w:val="00A84C80"/>
    <w:rsid w:val="00A85B53"/>
    <w:rsid w:val="00A86F3D"/>
    <w:rsid w:val="00A94738"/>
    <w:rsid w:val="00A9490F"/>
    <w:rsid w:val="00AA42F8"/>
    <w:rsid w:val="00AA648B"/>
    <w:rsid w:val="00AA7394"/>
    <w:rsid w:val="00AB33E3"/>
    <w:rsid w:val="00AB4A05"/>
    <w:rsid w:val="00AB509C"/>
    <w:rsid w:val="00AC5044"/>
    <w:rsid w:val="00AC593A"/>
    <w:rsid w:val="00AC6E86"/>
    <w:rsid w:val="00AD2B6E"/>
    <w:rsid w:val="00AD4860"/>
    <w:rsid w:val="00AD528C"/>
    <w:rsid w:val="00AF2BE0"/>
    <w:rsid w:val="00B00F4F"/>
    <w:rsid w:val="00B01E9F"/>
    <w:rsid w:val="00B02EE8"/>
    <w:rsid w:val="00B055E8"/>
    <w:rsid w:val="00B06923"/>
    <w:rsid w:val="00B102F9"/>
    <w:rsid w:val="00B169C1"/>
    <w:rsid w:val="00B23743"/>
    <w:rsid w:val="00B249D0"/>
    <w:rsid w:val="00B249F5"/>
    <w:rsid w:val="00B26DF6"/>
    <w:rsid w:val="00B33112"/>
    <w:rsid w:val="00B3323B"/>
    <w:rsid w:val="00B35529"/>
    <w:rsid w:val="00B40830"/>
    <w:rsid w:val="00B41E81"/>
    <w:rsid w:val="00B473A5"/>
    <w:rsid w:val="00B51943"/>
    <w:rsid w:val="00B57558"/>
    <w:rsid w:val="00B622D4"/>
    <w:rsid w:val="00B64127"/>
    <w:rsid w:val="00B71B0E"/>
    <w:rsid w:val="00B725A3"/>
    <w:rsid w:val="00B74368"/>
    <w:rsid w:val="00B74BF3"/>
    <w:rsid w:val="00B832DA"/>
    <w:rsid w:val="00B96C06"/>
    <w:rsid w:val="00B978A8"/>
    <w:rsid w:val="00BA52D3"/>
    <w:rsid w:val="00BB6507"/>
    <w:rsid w:val="00BC28C7"/>
    <w:rsid w:val="00BC5487"/>
    <w:rsid w:val="00BC6920"/>
    <w:rsid w:val="00BC733C"/>
    <w:rsid w:val="00BD1867"/>
    <w:rsid w:val="00BD25F1"/>
    <w:rsid w:val="00BD3E4C"/>
    <w:rsid w:val="00BE49FE"/>
    <w:rsid w:val="00BF33F9"/>
    <w:rsid w:val="00BF7DED"/>
    <w:rsid w:val="00C0105B"/>
    <w:rsid w:val="00C11EA8"/>
    <w:rsid w:val="00C30730"/>
    <w:rsid w:val="00C409DE"/>
    <w:rsid w:val="00C41820"/>
    <w:rsid w:val="00C469EA"/>
    <w:rsid w:val="00C46BA9"/>
    <w:rsid w:val="00C515E8"/>
    <w:rsid w:val="00C5277C"/>
    <w:rsid w:val="00C714FE"/>
    <w:rsid w:val="00C7353C"/>
    <w:rsid w:val="00C75D2F"/>
    <w:rsid w:val="00C804C0"/>
    <w:rsid w:val="00C81C77"/>
    <w:rsid w:val="00C82118"/>
    <w:rsid w:val="00C8303C"/>
    <w:rsid w:val="00C84988"/>
    <w:rsid w:val="00C92A0E"/>
    <w:rsid w:val="00C96B78"/>
    <w:rsid w:val="00CA0FFC"/>
    <w:rsid w:val="00CA2C5B"/>
    <w:rsid w:val="00CA7AEB"/>
    <w:rsid w:val="00CB4981"/>
    <w:rsid w:val="00CF2636"/>
    <w:rsid w:val="00CF4234"/>
    <w:rsid w:val="00CF50B3"/>
    <w:rsid w:val="00D1723F"/>
    <w:rsid w:val="00D20093"/>
    <w:rsid w:val="00D242B7"/>
    <w:rsid w:val="00D24962"/>
    <w:rsid w:val="00D33143"/>
    <w:rsid w:val="00D35CA5"/>
    <w:rsid w:val="00D41C85"/>
    <w:rsid w:val="00D46A15"/>
    <w:rsid w:val="00D53AEF"/>
    <w:rsid w:val="00D54791"/>
    <w:rsid w:val="00D56668"/>
    <w:rsid w:val="00D70691"/>
    <w:rsid w:val="00D751D8"/>
    <w:rsid w:val="00D80FA7"/>
    <w:rsid w:val="00D9714C"/>
    <w:rsid w:val="00DA1D68"/>
    <w:rsid w:val="00DA545A"/>
    <w:rsid w:val="00DA7B2A"/>
    <w:rsid w:val="00DB1282"/>
    <w:rsid w:val="00DC16D6"/>
    <w:rsid w:val="00DC638B"/>
    <w:rsid w:val="00DD1977"/>
    <w:rsid w:val="00DD2213"/>
    <w:rsid w:val="00DE2A93"/>
    <w:rsid w:val="00DE55CE"/>
    <w:rsid w:val="00DE5D2C"/>
    <w:rsid w:val="00DE6EBD"/>
    <w:rsid w:val="00DF09D1"/>
    <w:rsid w:val="00DF3F8E"/>
    <w:rsid w:val="00E02107"/>
    <w:rsid w:val="00E03313"/>
    <w:rsid w:val="00E05115"/>
    <w:rsid w:val="00E10191"/>
    <w:rsid w:val="00E11C0D"/>
    <w:rsid w:val="00E122A8"/>
    <w:rsid w:val="00E162D7"/>
    <w:rsid w:val="00E16F6A"/>
    <w:rsid w:val="00E2110A"/>
    <w:rsid w:val="00E220F4"/>
    <w:rsid w:val="00E30E7C"/>
    <w:rsid w:val="00E35251"/>
    <w:rsid w:val="00E36BC9"/>
    <w:rsid w:val="00E36CD0"/>
    <w:rsid w:val="00E44E9F"/>
    <w:rsid w:val="00E51C17"/>
    <w:rsid w:val="00E61552"/>
    <w:rsid w:val="00E6238E"/>
    <w:rsid w:val="00E70BCC"/>
    <w:rsid w:val="00E710DB"/>
    <w:rsid w:val="00E80AAD"/>
    <w:rsid w:val="00E82805"/>
    <w:rsid w:val="00E86FF6"/>
    <w:rsid w:val="00E92ACF"/>
    <w:rsid w:val="00E92F4F"/>
    <w:rsid w:val="00E9302A"/>
    <w:rsid w:val="00E94C4B"/>
    <w:rsid w:val="00EA50F2"/>
    <w:rsid w:val="00EA5738"/>
    <w:rsid w:val="00EB4736"/>
    <w:rsid w:val="00EB514A"/>
    <w:rsid w:val="00EB79E9"/>
    <w:rsid w:val="00EC16DF"/>
    <w:rsid w:val="00EC2DB2"/>
    <w:rsid w:val="00EC35C4"/>
    <w:rsid w:val="00EC3C8E"/>
    <w:rsid w:val="00EC46D2"/>
    <w:rsid w:val="00EC55A9"/>
    <w:rsid w:val="00ED44DF"/>
    <w:rsid w:val="00ED5A35"/>
    <w:rsid w:val="00EE38DB"/>
    <w:rsid w:val="00EE4D02"/>
    <w:rsid w:val="00EF16BE"/>
    <w:rsid w:val="00F061D9"/>
    <w:rsid w:val="00F06C33"/>
    <w:rsid w:val="00F06D2F"/>
    <w:rsid w:val="00F14905"/>
    <w:rsid w:val="00F15604"/>
    <w:rsid w:val="00F163A5"/>
    <w:rsid w:val="00F20C3D"/>
    <w:rsid w:val="00F25667"/>
    <w:rsid w:val="00F3030E"/>
    <w:rsid w:val="00F352AF"/>
    <w:rsid w:val="00F37C50"/>
    <w:rsid w:val="00F42389"/>
    <w:rsid w:val="00F46B50"/>
    <w:rsid w:val="00F547A6"/>
    <w:rsid w:val="00F64F87"/>
    <w:rsid w:val="00F70CCC"/>
    <w:rsid w:val="00F75082"/>
    <w:rsid w:val="00F77826"/>
    <w:rsid w:val="00F91943"/>
    <w:rsid w:val="00F955B9"/>
    <w:rsid w:val="00FA1DDE"/>
    <w:rsid w:val="00FA5B0D"/>
    <w:rsid w:val="00FA5B44"/>
    <w:rsid w:val="00FA6631"/>
    <w:rsid w:val="00FB3788"/>
    <w:rsid w:val="00FB4611"/>
    <w:rsid w:val="00FB57B0"/>
    <w:rsid w:val="00FB7A95"/>
    <w:rsid w:val="00FD100D"/>
    <w:rsid w:val="00FD1307"/>
    <w:rsid w:val="00FD2809"/>
    <w:rsid w:val="00FD39C8"/>
    <w:rsid w:val="00FF501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749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E2A93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DE2A93"/>
    <w:pPr>
      <w:keepNext/>
      <w:spacing w:before="240" w:after="60"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2A93"/>
    <w:pPr>
      <w:keepNext/>
      <w:spacing w:before="240" w:after="240"/>
      <w:jc w:val="center"/>
      <w:outlineLvl w:val="2"/>
    </w:pPr>
    <w:rPr>
      <w:rFonts w:cs="Arial"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ommentTextChar">
    <w:name w:val="Comment Text Char"/>
    <w:link w:val="CommentText"/>
    <w:semiHidden/>
    <w:rsid w:val="005C3553"/>
    <w:rPr>
      <w:rFonts w:ascii="Arial" w:hAnsi="Arial"/>
    </w:rPr>
  </w:style>
  <w:style w:type="character" w:styleId="CommentReference">
    <w:name w:val="annotation reference"/>
    <w:semiHidden/>
    <w:rsid w:val="00081C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81C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1C49"/>
    <w:rPr>
      <w:b/>
      <w:bCs/>
    </w:rPr>
  </w:style>
  <w:style w:type="paragraph" w:styleId="BalloonText">
    <w:name w:val="Balloon Text"/>
    <w:basedOn w:val="Normal"/>
    <w:semiHidden/>
    <w:rsid w:val="00081C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16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6167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16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167C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39"/>
    <w:rsid w:val="00C8303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749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E2A93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DE2A93"/>
    <w:pPr>
      <w:keepNext/>
      <w:spacing w:before="240" w:after="60"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2A93"/>
    <w:pPr>
      <w:keepNext/>
      <w:spacing w:before="240" w:after="240"/>
      <w:jc w:val="center"/>
      <w:outlineLvl w:val="2"/>
    </w:pPr>
    <w:rPr>
      <w:rFonts w:cs="Arial"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ommentTextChar">
    <w:name w:val="Comment Text Char"/>
    <w:link w:val="CommentText"/>
    <w:semiHidden/>
    <w:rsid w:val="005C3553"/>
    <w:rPr>
      <w:rFonts w:ascii="Arial" w:hAnsi="Arial"/>
    </w:rPr>
  </w:style>
  <w:style w:type="character" w:styleId="CommentReference">
    <w:name w:val="annotation reference"/>
    <w:semiHidden/>
    <w:rsid w:val="00081C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81C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1C49"/>
    <w:rPr>
      <w:b/>
      <w:bCs/>
    </w:rPr>
  </w:style>
  <w:style w:type="paragraph" w:styleId="BalloonText">
    <w:name w:val="Balloon Text"/>
    <w:basedOn w:val="Normal"/>
    <w:semiHidden/>
    <w:rsid w:val="00081C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16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6167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16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167C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39"/>
    <w:rsid w:val="00C8303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7A85-DA54-45D8-9FD1-C45A1100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в и л и к Н</vt:lpstr>
    </vt:vector>
  </TitlesOfParts>
  <Company>Direkcija za zeleznice</Company>
  <LinksUpToDate>false</LinksUpToDate>
  <CharactersWithSpaces>19582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в и л и к Н</dc:title>
  <dc:creator>Miodrag Huber</dc:creator>
  <cp:lastModifiedBy>Ксенија Дуњић</cp:lastModifiedBy>
  <cp:revision>2</cp:revision>
  <cp:lastPrinted>2019-03-01T13:50:00Z</cp:lastPrinted>
  <dcterms:created xsi:type="dcterms:W3CDTF">2019-03-12T13:04:00Z</dcterms:created>
  <dcterms:modified xsi:type="dcterms:W3CDTF">2019-03-12T13:04:00Z</dcterms:modified>
</cp:coreProperties>
</file>