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07CAD" w14:paraId="5CD6BD15" w14:textId="77777777" w:rsidTr="00145899">
        <w:tc>
          <w:tcPr>
            <w:tcW w:w="738" w:type="dxa"/>
          </w:tcPr>
          <w:p w14:paraId="5522B99C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6C720C1B" wp14:editId="2CC781B3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30376818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58A13310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3B30DE8E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3520C41E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4510858B" w14:textId="77777777" w:rsidR="00145899" w:rsidRPr="00723D04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2A2F86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Дозволе за </w:t>
      </w:r>
      <w:r w:rsidR="00723D04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пуштање у рад подсистема инфраструктура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1980"/>
        <w:gridCol w:w="1260"/>
        <w:gridCol w:w="1080"/>
        <w:gridCol w:w="4590"/>
        <w:gridCol w:w="1710"/>
      </w:tblGrid>
      <w:tr w:rsidR="007239A0" w:rsidRPr="0030438B" w14:paraId="021472A5" w14:textId="77777777" w:rsidTr="00C56C10">
        <w:trPr>
          <w:cantSplit/>
          <w:tblHeader/>
        </w:trPr>
        <w:tc>
          <w:tcPr>
            <w:tcW w:w="8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E00CC0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5E0C4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9C8FD4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67C93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5F4F5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3347DF" w14:textId="77777777" w:rsidR="002A18EA" w:rsidRPr="002A18EA" w:rsidRDefault="002A18EA" w:rsidP="002A18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Услови </w:t>
            </w:r>
            <w:r w:rsidR="007239A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и ограничења у коришћењу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59335F" w14:textId="77777777" w:rsidR="002A18EA" w:rsidRPr="0030438B" w:rsidRDefault="002A18EA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7239A0" w:rsidRPr="0030438B" w14:paraId="4FDA3D9D" w14:textId="77777777" w:rsidTr="00C56C10">
        <w:trPr>
          <w:cantSplit/>
          <w:trHeight w:val="851"/>
        </w:trPr>
        <w:tc>
          <w:tcPr>
            <w:tcW w:w="8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7EE115" w14:textId="77777777" w:rsidR="002A18EA" w:rsidRPr="00DA64FF" w:rsidRDefault="002A18EA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8DC4DD" w14:textId="77777777" w:rsidR="002A18EA" w:rsidRPr="00236294" w:rsidRDefault="002A18EA" w:rsidP="002A2F8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C621CA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инф</w:t>
            </w:r>
            <w:r w:rsidR="007239A0">
              <w:rPr>
                <w:rFonts w:ascii="Arial Narrow" w:hAnsi="Arial Narrow"/>
                <w:color w:val="000000" w:themeColor="text1"/>
                <w:lang w:val="sr-Cyrl-CS"/>
              </w:rPr>
              <w:t>раструктура на деоници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0AEB25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36294">
              <w:rPr>
                <w:rFonts w:ascii="Arial Narrow" w:hAnsi="Arial Narrow"/>
                <w:lang w:val="sr-Latn-RS"/>
              </w:rPr>
              <w:t>14</w:t>
            </w:r>
            <w:r w:rsidRPr="00236294">
              <w:rPr>
                <w:rFonts w:ascii="Arial Narrow" w:hAnsi="Arial Narrow"/>
                <w:lang w:val="sr-Cyrl-CS"/>
              </w:rPr>
              <w:t>.11.2022.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BBD16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трајно</w:t>
            </w:r>
          </w:p>
        </w:tc>
        <w:tc>
          <w:tcPr>
            <w:tcW w:w="4590" w:type="dxa"/>
            <w:tcBorders>
              <w:top w:val="double" w:sz="4" w:space="0" w:color="auto"/>
              <w:bottom w:val="single" w:sz="4" w:space="0" w:color="auto"/>
            </w:tcBorders>
          </w:tcPr>
          <w:p w14:paraId="7FC1DC3D" w14:textId="77777777" w:rsidR="002A18EA" w:rsidRPr="007239A0" w:rsidRDefault="00F2112B" w:rsidP="007239A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>нема услова и ограничења у коришћењу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2B1BE7" w14:textId="3CC37C5F" w:rsidR="002A18EA" w:rsidRPr="00236294" w:rsidRDefault="002A18EA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7" w:history="1">
              <w:r w:rsidRPr="00236294">
                <w:rPr>
                  <w:rStyle w:val="Hyperlink"/>
                  <w:rFonts w:ascii="Arial Narrow" w:hAnsi="Arial Narrow"/>
                  <w:lang w:val="sr-Latn-CS"/>
                </w:rPr>
                <w:t>RS/61/2022/0004</w:t>
              </w:r>
            </w:hyperlink>
          </w:p>
        </w:tc>
      </w:tr>
      <w:tr w:rsidR="007239A0" w:rsidRPr="00D9186D" w14:paraId="4019771F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AA1EE" w14:textId="77777777" w:rsidR="002A18EA" w:rsidRPr="00DA64FF" w:rsidRDefault="002A18EA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E89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FF4A7" w14:textId="77777777" w:rsidR="002A18EA" w:rsidRPr="00236294" w:rsidRDefault="002A18EA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 w:rsidR="007239A0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Хоргош – држ.гр. – 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Latn-RS"/>
              </w:rPr>
              <w:t>Röszke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99510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8451" w14:textId="77777777" w:rsidR="002A18EA" w:rsidRPr="00D9186D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9186D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2F8FAC8" w14:textId="77777777" w:rsidR="002A18EA" w:rsidRPr="007239A0" w:rsidRDefault="00F2112B" w:rsidP="007239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>коришћење подсистема у складу са националним железничким прописима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99F19" w14:textId="3BA3E2D2" w:rsidR="002A18EA" w:rsidRPr="002C4DA5" w:rsidRDefault="002A18EA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8" w:history="1">
              <w:r w:rsidRPr="002C4DA5">
                <w:rPr>
                  <w:rStyle w:val="Hyperlink"/>
                  <w:rFonts w:ascii="Arial Narrow" w:hAnsi="Arial Narrow"/>
                  <w:lang w:val="de-DE"/>
                </w:rPr>
                <w:t>RS/61/2025/0001</w:t>
              </w:r>
            </w:hyperlink>
          </w:p>
        </w:tc>
      </w:tr>
      <w:tr w:rsidR="007239A0" w:rsidRPr="002A18EA" w14:paraId="7A8D9B8C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BAF76" w14:textId="77777777" w:rsidR="002A18EA" w:rsidRPr="00DA64FF" w:rsidRDefault="002A18EA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71B7B" w14:textId="77777777" w:rsidR="002A18EA" w:rsidRPr="00DA64FF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620D0" w14:textId="77777777" w:rsidR="002A18EA" w:rsidRPr="00DA64FF" w:rsidRDefault="002A18EA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 w:rsidR="007239A0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Нови Сад)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Суботица – држ.гр. – 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5B164" w14:textId="77777777" w:rsidR="002A18EA" w:rsidRPr="002A18EA" w:rsidRDefault="002A18E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25.8.2025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31D65" w14:textId="77777777" w:rsidR="002A18EA" w:rsidRPr="002A18EA" w:rsidRDefault="002A18E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25.8.2026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F4BA440" w14:textId="77777777" w:rsidR="00C07CAD" w:rsidRPr="007239A0" w:rsidRDefault="00C07CAD" w:rsidP="007239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sr-Cyrl-RS"/>
              </w:rPr>
            </w:pPr>
            <w:r w:rsidRPr="007239A0">
              <w:rPr>
                <w:rFonts w:ascii="Arial Narrow" w:hAnsi="Arial Narrow"/>
                <w:lang w:val="de-DE"/>
              </w:rPr>
              <w:t>подсистем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инфраструктура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користи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деоници</w:t>
            </w:r>
            <w:r w:rsidRPr="007239A0">
              <w:rPr>
                <w:rFonts w:ascii="Arial Narrow" w:hAnsi="Arial Narrow"/>
                <w:lang w:val="sr-Latn-RS"/>
              </w:rPr>
              <w:t xml:space="preserve"> (</w:t>
            </w:r>
            <w:r w:rsidRPr="007239A0">
              <w:rPr>
                <w:rFonts w:ascii="Arial Narrow" w:hAnsi="Arial Narrow"/>
                <w:lang w:val="de-DE"/>
              </w:rPr>
              <w:t>Нови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Сад</w:t>
            </w:r>
            <w:r w:rsidRPr="007239A0">
              <w:rPr>
                <w:rFonts w:ascii="Arial Narrow" w:hAnsi="Arial Narrow"/>
                <w:lang w:val="sr-Latn-RS"/>
              </w:rPr>
              <w:t xml:space="preserve">) – </w:t>
            </w:r>
            <w:r w:rsidRPr="007239A0">
              <w:rPr>
                <w:rFonts w:ascii="Arial Narrow" w:hAnsi="Arial Narrow"/>
                <w:lang w:val="de-DE"/>
              </w:rPr>
              <w:t>Суботица</w:t>
            </w:r>
            <w:r w:rsidRPr="007239A0">
              <w:rPr>
                <w:rFonts w:ascii="Arial Narrow" w:hAnsi="Arial Narrow"/>
                <w:lang w:val="sr-Latn-RS"/>
              </w:rPr>
              <w:t xml:space="preserve"> – </w:t>
            </w:r>
            <w:r w:rsidRPr="007239A0">
              <w:rPr>
                <w:rFonts w:ascii="Arial Narrow" w:hAnsi="Arial Narrow"/>
                <w:lang w:val="de-DE"/>
              </w:rPr>
              <w:t>државна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граница</w:t>
            </w:r>
            <w:r w:rsidRPr="007239A0">
              <w:rPr>
                <w:rFonts w:ascii="Arial Narrow" w:hAnsi="Arial Narrow"/>
                <w:lang w:val="sr-Latn-RS"/>
              </w:rPr>
              <w:t xml:space="preserve"> – (Kelebia), </w:t>
            </w:r>
            <w:r w:rsidRPr="007239A0">
              <w:rPr>
                <w:rFonts w:ascii="Arial Narrow" w:hAnsi="Arial Narrow"/>
                <w:lang w:val="de-DE"/>
              </w:rPr>
              <w:t>за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превозни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пут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Петроварадин</w:t>
            </w:r>
            <w:r w:rsidRPr="007239A0">
              <w:rPr>
                <w:rFonts w:ascii="Arial Narrow" w:hAnsi="Arial Narrow"/>
                <w:lang w:val="sr-Latn-RS"/>
              </w:rPr>
              <w:t xml:space="preserve"> – (</w:t>
            </w:r>
            <w:r w:rsidRPr="007239A0">
              <w:rPr>
                <w:rFonts w:ascii="Arial Narrow" w:hAnsi="Arial Narrow"/>
                <w:lang w:val="de-DE"/>
              </w:rPr>
              <w:t>Нови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Сад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Ранжирна</w:t>
            </w:r>
            <w:r w:rsidRPr="007239A0">
              <w:rPr>
                <w:rFonts w:ascii="Arial Narrow" w:hAnsi="Arial Narrow"/>
                <w:lang w:val="sr-Latn-RS"/>
              </w:rPr>
              <w:t>) – (</w:t>
            </w:r>
            <w:r w:rsidRPr="007239A0">
              <w:rPr>
                <w:rFonts w:ascii="Arial Narrow" w:hAnsi="Arial Narrow"/>
                <w:lang w:val="de-DE"/>
              </w:rPr>
              <w:t>распутница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Сајлово</w:t>
            </w:r>
            <w:r w:rsidRPr="007239A0">
              <w:rPr>
                <w:rFonts w:ascii="Arial Narrow" w:hAnsi="Arial Narrow"/>
                <w:lang w:val="sr-Latn-RS"/>
              </w:rPr>
              <w:t xml:space="preserve">) – </w:t>
            </w:r>
            <w:r w:rsidRPr="007239A0">
              <w:rPr>
                <w:rFonts w:ascii="Arial Narrow" w:hAnsi="Arial Narrow"/>
                <w:lang w:val="de-DE"/>
              </w:rPr>
              <w:t>Руменка</w:t>
            </w:r>
            <w:r w:rsidRPr="007239A0">
              <w:rPr>
                <w:rFonts w:ascii="Arial Narrow" w:hAnsi="Arial Narrow"/>
                <w:lang w:val="sr-Latn-RS"/>
              </w:rPr>
              <w:t xml:space="preserve"> – </w:t>
            </w:r>
            <w:r w:rsidRPr="007239A0">
              <w:rPr>
                <w:rFonts w:ascii="Arial Narrow" w:hAnsi="Arial Narrow"/>
                <w:lang w:val="de-DE"/>
              </w:rPr>
              <w:t>Суботица</w:t>
            </w:r>
            <w:r w:rsidRPr="007239A0">
              <w:rPr>
                <w:rFonts w:ascii="Arial Narrow" w:hAnsi="Arial Narrow"/>
                <w:lang w:val="sr-Latn-RS"/>
              </w:rPr>
              <w:t xml:space="preserve"> – </w:t>
            </w:r>
            <w:r w:rsidRPr="007239A0">
              <w:rPr>
                <w:rFonts w:ascii="Arial Narrow" w:hAnsi="Arial Narrow"/>
                <w:lang w:val="de-DE"/>
              </w:rPr>
              <w:t>државна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граница</w:t>
            </w:r>
            <w:r w:rsidR="007239A0" w:rsidRPr="007239A0">
              <w:rPr>
                <w:rFonts w:ascii="Arial Narrow" w:hAnsi="Arial Narrow"/>
                <w:lang w:val="sr-Latn-RS"/>
              </w:rPr>
              <w:t xml:space="preserve"> – (Kelebia)</w:t>
            </w:r>
            <w:r w:rsidR="007239A0" w:rsidRPr="007239A0">
              <w:rPr>
                <w:rFonts w:ascii="Arial Narrow" w:hAnsi="Arial Narrow"/>
                <w:lang w:val="sr-Cyrl-RS"/>
              </w:rPr>
              <w:t>;</w:t>
            </w:r>
          </w:p>
          <w:p w14:paraId="23E90F0E" w14:textId="77777777" w:rsidR="00C07CAD" w:rsidRPr="007239A0" w:rsidRDefault="00C07CAD" w:rsidP="007239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sr-Cyrl-RS"/>
              </w:rPr>
            </w:pPr>
            <w:r w:rsidRPr="007239A0">
              <w:rPr>
                <w:rFonts w:ascii="Arial Narrow" w:hAnsi="Arial Narrow"/>
                <w:lang w:val="sr-Cyrl-RS"/>
              </w:rPr>
              <w:t>подсистем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инфраструктура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се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користи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за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саобраћај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теретних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возова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возила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за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одржавање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железничке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инфраструктуре</w:t>
            </w:r>
            <w:r w:rsidR="007239A0" w:rsidRPr="007239A0">
              <w:rPr>
                <w:rFonts w:ascii="Arial Narrow" w:hAnsi="Arial Narrow"/>
                <w:lang w:val="sr-Cyrl-RS"/>
              </w:rPr>
              <w:t>;</w:t>
            </w:r>
          </w:p>
          <w:p w14:paraId="3EF363D4" w14:textId="77777777" w:rsidR="00C07CAD" w:rsidRPr="007239A0" w:rsidRDefault="00C07CAD" w:rsidP="007239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sr-Latn-RS"/>
              </w:rPr>
            </w:pPr>
            <w:r w:rsidRPr="007239A0">
              <w:rPr>
                <w:rFonts w:ascii="Arial Narrow" w:hAnsi="Arial Narrow"/>
                <w:lang w:val="sr-Cyrl-RS"/>
              </w:rPr>
              <w:t>максимална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брзина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железничког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саобраћаја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деоници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се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ограничава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sr-Cyrl-RS"/>
              </w:rPr>
              <w:t>на</w:t>
            </w:r>
            <w:r w:rsidR="007239A0" w:rsidRPr="007239A0">
              <w:rPr>
                <w:rFonts w:ascii="Arial Narrow" w:hAnsi="Arial Narrow"/>
                <w:lang w:val="sr-Latn-RS"/>
              </w:rPr>
              <w:t xml:space="preserve"> 160 km/h</w:t>
            </w:r>
            <w:r w:rsidR="007239A0" w:rsidRPr="007239A0">
              <w:rPr>
                <w:rFonts w:ascii="Arial Narrow" w:hAnsi="Arial Narrow"/>
                <w:lang w:val="sr-Cyrl-RS"/>
              </w:rPr>
              <w:t>;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</w:p>
          <w:p w14:paraId="1A498A65" w14:textId="77777777" w:rsidR="002A18EA" w:rsidRPr="007239A0" w:rsidRDefault="00C07CAD" w:rsidP="007239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  <w:u w:val="single"/>
                <w:lang w:val="sr-Latn-RS"/>
              </w:rPr>
            </w:pPr>
            <w:r w:rsidRPr="007239A0">
              <w:rPr>
                <w:rFonts w:ascii="Arial Narrow" w:hAnsi="Arial Narrow"/>
                <w:lang w:val="de-DE"/>
              </w:rPr>
              <w:t>подсистем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инфраструктура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на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подручју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железничке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станице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Нови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Сад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се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не</w:t>
            </w:r>
            <w:r w:rsidRPr="007239A0">
              <w:rPr>
                <w:rFonts w:ascii="Arial Narrow" w:hAnsi="Arial Narrow"/>
                <w:lang w:val="sr-Latn-RS"/>
              </w:rPr>
              <w:t xml:space="preserve"> </w:t>
            </w:r>
            <w:r w:rsidRPr="007239A0">
              <w:rPr>
                <w:rFonts w:ascii="Arial Narrow" w:hAnsi="Arial Narrow"/>
                <w:lang w:val="de-DE"/>
              </w:rPr>
              <w:t>користи</w:t>
            </w:r>
            <w:r w:rsidRPr="007239A0">
              <w:rPr>
                <w:rFonts w:ascii="Arial Narrow" w:hAnsi="Arial Narrow"/>
                <w:lang w:val="sr-Latn-R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EF805" w14:textId="26B94637" w:rsidR="002A18EA" w:rsidRPr="002A18EA" w:rsidRDefault="002A18EA" w:rsidP="00DA64FF">
            <w:pPr>
              <w:jc w:val="center"/>
              <w:rPr>
                <w:rFonts w:ascii="Arial Narrow" w:hAnsi="Arial Narrow"/>
                <w:u w:val="single"/>
                <w:lang w:val="de-DE"/>
              </w:rPr>
            </w:pPr>
            <w:hyperlink r:id="rId9" w:history="1">
              <w:r w:rsidRPr="007239A0">
                <w:rPr>
                  <w:rStyle w:val="Hyperlink"/>
                  <w:rFonts w:ascii="Arial Narrow" w:hAnsi="Arial Narrow"/>
                  <w:lang w:val="de-DE"/>
                </w:rPr>
                <w:t>RS/61/2025/0002</w:t>
              </w:r>
            </w:hyperlink>
          </w:p>
        </w:tc>
      </w:tr>
    </w:tbl>
    <w:p w14:paraId="259551DB" w14:textId="77777777" w:rsidR="00145899" w:rsidRPr="00D9186D" w:rsidRDefault="00145899" w:rsidP="00C82C14">
      <w:pPr>
        <w:rPr>
          <w:color w:val="000000" w:themeColor="text1"/>
          <w:lang w:val="sr-Latn-RS"/>
        </w:rPr>
      </w:pPr>
    </w:p>
    <w:sectPr w:rsidR="00145899" w:rsidRPr="00D9186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3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81D97"/>
    <w:multiLevelType w:val="hybridMultilevel"/>
    <w:tmpl w:val="C924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36E26"/>
    <w:multiLevelType w:val="hybridMultilevel"/>
    <w:tmpl w:val="0214FB6E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C3"/>
    <w:multiLevelType w:val="hybridMultilevel"/>
    <w:tmpl w:val="AC54874A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0B84"/>
    <w:multiLevelType w:val="hybridMultilevel"/>
    <w:tmpl w:val="0FAE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011422">
    <w:abstractNumId w:val="5"/>
  </w:num>
  <w:num w:numId="2" w16cid:durableId="1911841494">
    <w:abstractNumId w:val="0"/>
  </w:num>
  <w:num w:numId="3" w16cid:durableId="29185090">
    <w:abstractNumId w:val="3"/>
  </w:num>
  <w:num w:numId="4" w16cid:durableId="713116539">
    <w:abstractNumId w:val="4"/>
  </w:num>
  <w:num w:numId="5" w16cid:durableId="863782920">
    <w:abstractNumId w:val="1"/>
  </w:num>
  <w:num w:numId="6" w16cid:durableId="601957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E63E3"/>
    <w:rsid w:val="000F6308"/>
    <w:rsid w:val="00103F1E"/>
    <w:rsid w:val="00116B48"/>
    <w:rsid w:val="001412C5"/>
    <w:rsid w:val="00145899"/>
    <w:rsid w:val="0016652F"/>
    <w:rsid w:val="001862B0"/>
    <w:rsid w:val="001A468E"/>
    <w:rsid w:val="001B2E3C"/>
    <w:rsid w:val="001C4216"/>
    <w:rsid w:val="001E7AF8"/>
    <w:rsid w:val="00236294"/>
    <w:rsid w:val="0025683B"/>
    <w:rsid w:val="00291465"/>
    <w:rsid w:val="002A18EA"/>
    <w:rsid w:val="002A2F86"/>
    <w:rsid w:val="002C4DA5"/>
    <w:rsid w:val="0030438B"/>
    <w:rsid w:val="00313835"/>
    <w:rsid w:val="003E7A09"/>
    <w:rsid w:val="00465740"/>
    <w:rsid w:val="00466B68"/>
    <w:rsid w:val="00485C0E"/>
    <w:rsid w:val="00495F72"/>
    <w:rsid w:val="004A15CD"/>
    <w:rsid w:val="004B3067"/>
    <w:rsid w:val="004D0EC6"/>
    <w:rsid w:val="004E413F"/>
    <w:rsid w:val="004F2C39"/>
    <w:rsid w:val="00603B34"/>
    <w:rsid w:val="00606828"/>
    <w:rsid w:val="00643209"/>
    <w:rsid w:val="00665E0A"/>
    <w:rsid w:val="007239A0"/>
    <w:rsid w:val="00723D04"/>
    <w:rsid w:val="007255D3"/>
    <w:rsid w:val="007347C7"/>
    <w:rsid w:val="007353B6"/>
    <w:rsid w:val="00740AFA"/>
    <w:rsid w:val="00767EB2"/>
    <w:rsid w:val="0078235B"/>
    <w:rsid w:val="0078245C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9E1E31"/>
    <w:rsid w:val="00A72E55"/>
    <w:rsid w:val="00B0449F"/>
    <w:rsid w:val="00B74ADD"/>
    <w:rsid w:val="00C07CAD"/>
    <w:rsid w:val="00C10192"/>
    <w:rsid w:val="00C56C10"/>
    <w:rsid w:val="00C82C14"/>
    <w:rsid w:val="00CA46DB"/>
    <w:rsid w:val="00D17B11"/>
    <w:rsid w:val="00D255EE"/>
    <w:rsid w:val="00D40813"/>
    <w:rsid w:val="00D44211"/>
    <w:rsid w:val="00D9186D"/>
    <w:rsid w:val="00DA64FF"/>
    <w:rsid w:val="00DD60DC"/>
    <w:rsid w:val="00DE13D0"/>
    <w:rsid w:val="00E3753A"/>
    <w:rsid w:val="00E57660"/>
    <w:rsid w:val="00EF1A46"/>
    <w:rsid w:val="00F2112B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A114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66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1/2.RS_61_2025_000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1/1.RS_61_2022_000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ildir.gov.rs/doc/evidencije/24/1/3.RS_61_2025_00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517-ADF9-4393-AAB4-1619D30C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2025-08-26T06:08:00Z</cp:lastPrinted>
  <dcterms:created xsi:type="dcterms:W3CDTF">2025-08-27T06:07:00Z</dcterms:created>
  <dcterms:modified xsi:type="dcterms:W3CDTF">2025-08-29T07:30:00Z</dcterms:modified>
</cp:coreProperties>
</file>