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1535" w:rsidRDefault="00BD4FE7">
      <w:pPr>
        <w:spacing w:after="150"/>
      </w:pPr>
      <w:r>
        <w:rPr>
          <w:rFonts w:ascii="Arial"/>
          <w:color w:val="000000"/>
        </w:rPr>
        <w:t>﻿</w:t>
      </w:r>
      <w:bookmarkStart w:id="0" w:name="_GoBack"/>
      <w:bookmarkEnd w:id="0"/>
      <w:r>
        <w:rPr>
          <w:color w:val="000000"/>
        </w:rPr>
        <w:t xml:space="preserve"> </w:t>
      </w:r>
      <w:proofErr w:type="spellStart"/>
      <w:r>
        <w:rPr>
          <w:color w:val="000000"/>
        </w:rPr>
        <w:t>На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основу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члана</w:t>
      </w:r>
      <w:proofErr w:type="spellEnd"/>
      <w:r>
        <w:rPr>
          <w:color w:val="000000"/>
        </w:rPr>
        <w:t xml:space="preserve"> 2a </w:t>
      </w:r>
      <w:proofErr w:type="spellStart"/>
      <w:r>
        <w:rPr>
          <w:color w:val="000000"/>
        </w:rPr>
        <w:t>став</w:t>
      </w:r>
      <w:proofErr w:type="spellEnd"/>
      <w:r>
        <w:rPr>
          <w:color w:val="000000"/>
        </w:rPr>
        <w:t xml:space="preserve"> 1. </w:t>
      </w:r>
      <w:proofErr w:type="spellStart"/>
      <w:r>
        <w:rPr>
          <w:color w:val="000000"/>
        </w:rPr>
        <w:t>Закона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потврђивању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Протокола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3. </w:t>
      </w:r>
      <w:proofErr w:type="spellStart"/>
      <w:r>
        <w:rPr>
          <w:color w:val="000000"/>
        </w:rPr>
        <w:t>јуна</w:t>
      </w:r>
      <w:proofErr w:type="spellEnd"/>
      <w:r>
        <w:rPr>
          <w:color w:val="000000"/>
        </w:rPr>
        <w:t xml:space="preserve"> 1999.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изменама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Конвенције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међународним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железничким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превозима</w:t>
      </w:r>
      <w:proofErr w:type="spellEnd"/>
      <w:r>
        <w:rPr>
          <w:color w:val="000000"/>
        </w:rPr>
        <w:t xml:space="preserve"> </w:t>
      </w:r>
      <w:r>
        <w:rPr>
          <w:color w:val="000000"/>
        </w:rPr>
        <w:t xml:space="preserve">(COTIF)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9. </w:t>
      </w:r>
      <w:proofErr w:type="spellStart"/>
      <w:r>
        <w:rPr>
          <w:color w:val="000000"/>
        </w:rPr>
        <w:t>маја</w:t>
      </w:r>
      <w:proofErr w:type="spellEnd"/>
      <w:r>
        <w:rPr>
          <w:color w:val="000000"/>
        </w:rPr>
        <w:t xml:space="preserve"> 1980.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Протокол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из</w:t>
      </w:r>
      <w:proofErr w:type="spellEnd"/>
      <w:r>
        <w:rPr>
          <w:color w:val="000000"/>
        </w:rPr>
        <w:t xml:space="preserve"> 1999) и </w:t>
      </w:r>
      <w:proofErr w:type="spellStart"/>
      <w:r>
        <w:rPr>
          <w:color w:val="000000"/>
        </w:rPr>
        <w:t>Конвенције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међународним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железничким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превозима</w:t>
      </w:r>
      <w:proofErr w:type="spellEnd"/>
      <w:r>
        <w:rPr>
          <w:color w:val="000000"/>
        </w:rPr>
        <w:t xml:space="preserve"> (COTIF)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9. </w:t>
      </w:r>
      <w:proofErr w:type="spellStart"/>
      <w:r>
        <w:rPr>
          <w:color w:val="000000"/>
        </w:rPr>
        <w:t>маја</w:t>
      </w:r>
      <w:proofErr w:type="spellEnd"/>
      <w:r>
        <w:rPr>
          <w:color w:val="000000"/>
        </w:rPr>
        <w:t xml:space="preserve"> 1980.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у </w:t>
      </w:r>
      <w:proofErr w:type="spellStart"/>
      <w:r>
        <w:rPr>
          <w:color w:val="000000"/>
        </w:rPr>
        <w:t>верзији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основу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Протокола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изменама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3. </w:t>
      </w:r>
      <w:proofErr w:type="spellStart"/>
      <w:r>
        <w:rPr>
          <w:color w:val="000000"/>
        </w:rPr>
        <w:t>јуна</w:t>
      </w:r>
      <w:proofErr w:type="spellEnd"/>
      <w:r>
        <w:rPr>
          <w:color w:val="000000"/>
        </w:rPr>
        <w:t xml:space="preserve"> 1999.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(„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РС”,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102/07 и „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</w:t>
      </w:r>
      <w:r>
        <w:rPr>
          <w:color w:val="000000"/>
        </w:rPr>
        <w:t xml:space="preserve"> – </w:t>
      </w:r>
      <w:proofErr w:type="spellStart"/>
      <w:r>
        <w:rPr>
          <w:color w:val="000000"/>
        </w:rPr>
        <w:t>Међународни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уговори</w:t>
      </w:r>
      <w:proofErr w:type="spellEnd"/>
      <w:r>
        <w:rPr>
          <w:color w:val="000000"/>
        </w:rPr>
        <w:t xml:space="preserve">”,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1/10) и </w:t>
      </w:r>
      <w:proofErr w:type="spellStart"/>
      <w:r>
        <w:rPr>
          <w:color w:val="000000"/>
        </w:rPr>
        <w:t>тачке</w:t>
      </w:r>
      <w:proofErr w:type="spellEnd"/>
      <w:r>
        <w:rPr>
          <w:color w:val="000000"/>
        </w:rPr>
        <w:t xml:space="preserve"> 2. </w:t>
      </w:r>
      <w:proofErr w:type="spellStart"/>
      <w:r>
        <w:rPr>
          <w:color w:val="000000"/>
        </w:rPr>
        <w:t>Закључка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Владе</w:t>
      </w:r>
      <w:proofErr w:type="spellEnd"/>
      <w:r>
        <w:rPr>
          <w:color w:val="000000"/>
        </w:rPr>
        <w:t xml:space="preserve"> 05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340-5556/2021,</w:t>
      </w:r>
    </w:p>
    <w:p w:rsidR="002C1535" w:rsidRDefault="00BD4FE7">
      <w:pPr>
        <w:spacing w:after="150"/>
      </w:pPr>
      <w:proofErr w:type="spellStart"/>
      <w:r>
        <w:rPr>
          <w:color w:val="000000"/>
        </w:rPr>
        <w:t>Министарство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грађевинарства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саобраћаја</w:t>
      </w:r>
      <w:proofErr w:type="spellEnd"/>
      <w:r>
        <w:rPr>
          <w:color w:val="000000"/>
        </w:rPr>
        <w:t xml:space="preserve"> и </w:t>
      </w:r>
      <w:proofErr w:type="spellStart"/>
      <w:r>
        <w:rPr>
          <w:color w:val="000000"/>
        </w:rPr>
        <w:t>инфраструктуре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објављује</w:t>
      </w:r>
      <w:proofErr w:type="spellEnd"/>
    </w:p>
    <w:p w:rsidR="002C1535" w:rsidRDefault="00BD4FE7">
      <w:pPr>
        <w:spacing w:after="225"/>
        <w:jc w:val="center"/>
      </w:pPr>
      <w:r>
        <w:rPr>
          <w:b/>
          <w:color w:val="000000"/>
        </w:rPr>
        <w:t>ИЗМЕНЕ И ДОПУНЕ</w:t>
      </w:r>
    </w:p>
    <w:p w:rsidR="002C1535" w:rsidRDefault="00BD4FE7">
      <w:pPr>
        <w:spacing w:after="150"/>
        <w:jc w:val="center"/>
      </w:pPr>
      <w:proofErr w:type="spellStart"/>
      <w:r>
        <w:rPr>
          <w:b/>
          <w:color w:val="000000"/>
        </w:rPr>
        <w:t>техничких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прописа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који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саставни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део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Конвенције</w:t>
      </w:r>
      <w:proofErr w:type="spellEnd"/>
      <w:r>
        <w:rPr>
          <w:b/>
          <w:color w:val="000000"/>
        </w:rPr>
        <w:t xml:space="preserve"> о </w:t>
      </w:r>
      <w:proofErr w:type="spellStart"/>
      <w:r>
        <w:rPr>
          <w:b/>
          <w:color w:val="000000"/>
        </w:rPr>
        <w:t>међународним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железничким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превозима</w:t>
      </w:r>
      <w:proofErr w:type="spellEnd"/>
      <w:r>
        <w:rPr>
          <w:b/>
          <w:color w:val="000000"/>
        </w:rPr>
        <w:t xml:space="preserve"> (</w:t>
      </w:r>
      <w:r>
        <w:rPr>
          <w:b/>
          <w:color w:val="000000"/>
        </w:rPr>
        <w:t xml:space="preserve">COTIF), </w:t>
      </w:r>
      <w:proofErr w:type="spellStart"/>
      <w:r>
        <w:rPr>
          <w:b/>
          <w:color w:val="000000"/>
        </w:rPr>
        <w:t>који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наведени</w:t>
      </w:r>
      <w:proofErr w:type="spellEnd"/>
      <w:r>
        <w:rPr>
          <w:b/>
          <w:color w:val="000000"/>
        </w:rPr>
        <w:t xml:space="preserve"> у ATMF </w:t>
      </w:r>
      <w:proofErr w:type="spellStart"/>
      <w:r>
        <w:rPr>
          <w:b/>
          <w:color w:val="000000"/>
        </w:rPr>
        <w:t>Прилогу</w:t>
      </w:r>
      <w:proofErr w:type="spellEnd"/>
      <w:r>
        <w:rPr>
          <w:b/>
          <w:color w:val="000000"/>
        </w:rPr>
        <w:t xml:space="preserve"> A </w:t>
      </w:r>
      <w:proofErr w:type="spellStart"/>
      <w:r>
        <w:rPr>
          <w:b/>
          <w:color w:val="000000"/>
        </w:rPr>
        <w:t>Додатка</w:t>
      </w:r>
      <w:proofErr w:type="spellEnd"/>
      <w:r>
        <w:rPr>
          <w:b/>
          <w:color w:val="000000"/>
        </w:rPr>
        <w:t xml:space="preserve"> Г – </w:t>
      </w:r>
      <w:proofErr w:type="spellStart"/>
      <w:r>
        <w:rPr>
          <w:b/>
          <w:color w:val="000000"/>
        </w:rPr>
        <w:t>Правила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сертификацију</w:t>
      </w:r>
      <w:proofErr w:type="spellEnd"/>
      <w:r>
        <w:rPr>
          <w:b/>
          <w:color w:val="000000"/>
        </w:rPr>
        <w:t xml:space="preserve"> и </w:t>
      </w:r>
      <w:proofErr w:type="spellStart"/>
      <w:r>
        <w:rPr>
          <w:b/>
          <w:color w:val="000000"/>
        </w:rPr>
        <w:t>контролу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лица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задужених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одржавање</w:t>
      </w:r>
      <w:proofErr w:type="spellEnd"/>
      <w:r>
        <w:rPr>
          <w:b/>
          <w:color w:val="000000"/>
        </w:rPr>
        <w:t xml:space="preserve"> (</w:t>
      </w:r>
      <w:proofErr w:type="spellStart"/>
      <w:r>
        <w:rPr>
          <w:b/>
          <w:color w:val="000000"/>
        </w:rPr>
        <w:t>Уредба</w:t>
      </w:r>
      <w:proofErr w:type="spellEnd"/>
      <w:r>
        <w:rPr>
          <w:b/>
          <w:color w:val="000000"/>
        </w:rPr>
        <w:t xml:space="preserve"> ECM)</w:t>
      </w:r>
    </w:p>
    <w:p w:rsidR="002C1535" w:rsidRDefault="00BD4FE7">
      <w:pPr>
        <w:spacing w:after="120"/>
        <w:jc w:val="center"/>
      </w:pPr>
      <w:r>
        <w:rPr>
          <w:color w:val="000000"/>
        </w:rPr>
        <w:t>"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 - </w:t>
      </w:r>
      <w:proofErr w:type="spellStart"/>
      <w:r>
        <w:rPr>
          <w:color w:val="000000"/>
        </w:rPr>
        <w:t>Међународни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уговори</w:t>
      </w:r>
      <w:proofErr w:type="spellEnd"/>
      <w:r>
        <w:rPr>
          <w:color w:val="000000"/>
        </w:rPr>
        <w:t xml:space="preserve">",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12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1. </w:t>
      </w:r>
      <w:proofErr w:type="spellStart"/>
      <w:r>
        <w:rPr>
          <w:color w:val="000000"/>
        </w:rPr>
        <w:t>јула</w:t>
      </w:r>
      <w:proofErr w:type="spellEnd"/>
      <w:r>
        <w:rPr>
          <w:color w:val="000000"/>
        </w:rPr>
        <w:t xml:space="preserve"> 2021.</w:t>
      </w:r>
    </w:p>
    <w:p w:rsidR="002C1535" w:rsidRDefault="00BD4FE7">
      <w:bookmarkStart w:id="1" w:name="_idContainer001"/>
      <w:r>
        <w:rPr>
          <w:noProof/>
        </w:rPr>
        <w:lastRenderedPageBreak/>
        <w:drawing>
          <wp:inline distT="0" distB="0" distL="0" distR="0">
            <wp:extent cx="5732145" cy="611952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11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535" w:rsidRDefault="00BD4FE7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1535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2C1535"/>
    <w:rsid w:val="002C1535"/>
    <w:rsid w:val="00BD4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2B97F3B-43EC-49C6-84F3-6A05CB000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150</Words>
  <Characters>860</Characters>
  <Application>Microsoft Office Word</Application>
  <DocSecurity>0</DocSecurity>
  <Lines>7</Lines>
  <Paragraphs>2</Paragraphs>
  <ScaleCrop>false</ScaleCrop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Natasa Cerovic</cp:lastModifiedBy>
  <cp:revision>2</cp:revision>
  <dcterms:created xsi:type="dcterms:W3CDTF">2021-07-12T13:23:00Z</dcterms:created>
  <dcterms:modified xsi:type="dcterms:W3CDTF">2021-07-12T13:24:00Z</dcterms:modified>
</cp:coreProperties>
</file>